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2708" w14:textId="77777777" w:rsidR="00D76343" w:rsidRDefault="00D76343">
      <w:pPr>
        <w:rPr>
          <w:rFonts w:hint="eastAsia"/>
        </w:rPr>
      </w:pPr>
      <w:r>
        <w:rPr>
          <w:rFonts w:hint="eastAsia"/>
        </w:rPr>
        <w:t>身临其境的拼音</w:t>
      </w:r>
    </w:p>
    <w:p w14:paraId="70AFC0F3" w14:textId="77777777" w:rsidR="00D76343" w:rsidRDefault="00D76343">
      <w:pPr>
        <w:rPr>
          <w:rFonts w:hint="eastAsia"/>
        </w:rPr>
      </w:pPr>
      <w:r>
        <w:rPr>
          <w:rFonts w:hint="eastAsia"/>
        </w:rPr>
        <w:t>“身临其境”的拼音是“shēn lín qí jìng”，这是一个充满画面感和沉浸感的成语，用来描述仿佛自己置身于某一特定情境或场景之中。这种感觉不仅限于物理空间的转移，更多的是心灵和感官上的完全融入。无论是在阅读一部引人入胜的小说、观看一部感人至深的电影，还是参与一场令人兴奋的游戏，都可能体验到“身临其境”的感觉。</w:t>
      </w:r>
    </w:p>
    <w:p w14:paraId="4C1C6766" w14:textId="77777777" w:rsidR="00D76343" w:rsidRDefault="00D76343">
      <w:pPr>
        <w:rPr>
          <w:rFonts w:hint="eastAsia"/>
        </w:rPr>
      </w:pPr>
    </w:p>
    <w:p w14:paraId="35D0F018" w14:textId="77777777" w:rsidR="00D76343" w:rsidRDefault="00D76343">
      <w:pPr>
        <w:rPr>
          <w:rFonts w:hint="eastAsia"/>
        </w:rPr>
      </w:pPr>
      <w:r>
        <w:rPr>
          <w:rFonts w:hint="eastAsia"/>
        </w:rPr>
        <w:t>感受文字的力量</w:t>
      </w:r>
    </w:p>
    <w:p w14:paraId="78D9421F" w14:textId="77777777" w:rsidR="00D76343" w:rsidRDefault="00D76343">
      <w:pPr>
        <w:rPr>
          <w:rFonts w:hint="eastAsia"/>
        </w:rPr>
      </w:pPr>
      <w:r>
        <w:rPr>
          <w:rFonts w:hint="eastAsia"/>
        </w:rPr>
        <w:t>在文学作品中，“身临其境”意味着读者能够通过作者的文字，感受到故事中的每一个细节，仿佛自己成为了故事的一部分。优秀的作家擅长使用生动的语言和丰富的想象力来构建一个又一个精彩的世界，让读者的心灵随着情节的发展而起伏。比如，在描写一场激烈的战斗时，通过细腻的笔触描绘出士兵们的英勇和战场上的紧张氛围，使读者仿若置身其中，共同经历那些惊心动魄的时刻。</w:t>
      </w:r>
    </w:p>
    <w:p w14:paraId="1406F8FB" w14:textId="77777777" w:rsidR="00D76343" w:rsidRDefault="00D76343">
      <w:pPr>
        <w:rPr>
          <w:rFonts w:hint="eastAsia"/>
        </w:rPr>
      </w:pPr>
    </w:p>
    <w:p w14:paraId="5E7E634B" w14:textId="77777777" w:rsidR="00D76343" w:rsidRDefault="00D76343">
      <w:pPr>
        <w:rPr>
          <w:rFonts w:hint="eastAsia"/>
        </w:rPr>
      </w:pPr>
      <w:r>
        <w:rPr>
          <w:rFonts w:hint="eastAsia"/>
        </w:rPr>
        <w:t>视觉艺术的魅力</w:t>
      </w:r>
    </w:p>
    <w:p w14:paraId="69FF7BDB" w14:textId="77777777" w:rsidR="00D76343" w:rsidRDefault="00D76343">
      <w:pPr>
        <w:rPr>
          <w:rFonts w:hint="eastAsia"/>
        </w:rPr>
      </w:pPr>
      <w:r>
        <w:rPr>
          <w:rFonts w:hint="eastAsia"/>
        </w:rPr>
        <w:t>在影视作品中，“身临其境”的效果往往通过精美的画面、逼真的音效以及扣人心弦的情节设计来实现。导演们利用各种拍摄技巧和特效技术，将观众带入一个个不同的世界——从遥远的外太空到神秘的古代文明，从繁华的大都市到宁静的乡村田野。这些作品不仅仅是视觉上的享受，更是一次心灵的旅行，让人们暂时忘却现实世界的烦恼，沉浸在虚构的故事里。</w:t>
      </w:r>
    </w:p>
    <w:p w14:paraId="5F5C02A3" w14:textId="77777777" w:rsidR="00D76343" w:rsidRDefault="00D76343">
      <w:pPr>
        <w:rPr>
          <w:rFonts w:hint="eastAsia"/>
        </w:rPr>
      </w:pPr>
    </w:p>
    <w:p w14:paraId="4E5C1F68" w14:textId="77777777" w:rsidR="00D76343" w:rsidRDefault="00D76343">
      <w:pPr>
        <w:rPr>
          <w:rFonts w:hint="eastAsia"/>
        </w:rPr>
      </w:pPr>
      <w:r>
        <w:rPr>
          <w:rFonts w:hint="eastAsia"/>
        </w:rPr>
        <w:t>游戏中的互动体验</w:t>
      </w:r>
    </w:p>
    <w:p w14:paraId="59E1F023" w14:textId="77777777" w:rsidR="00D76343" w:rsidRDefault="00D76343">
      <w:pPr>
        <w:rPr>
          <w:rFonts w:hint="eastAsia"/>
        </w:rPr>
      </w:pPr>
      <w:r>
        <w:rPr>
          <w:rFonts w:hint="eastAsia"/>
        </w:rPr>
        <w:t>而在电子游戏中，“身临其境”的体验更是达到了一个新的高度。借助先进的图形技术和虚拟现实设备，玩家可以更加真实地感受到游戏世界的存在。无论是探索未知的星球、建设自己的城市，还是与其他玩家合作完成任务，都能让人感到自己真正成为了一个虚拟世界中的一员。这种深度的沉浸感，不仅增加了游戏的乐趣，也为人们提供了一种全新的方式去理解和体验不同的文化和历史背景。</w:t>
      </w:r>
    </w:p>
    <w:p w14:paraId="10CEC1C7" w14:textId="77777777" w:rsidR="00D76343" w:rsidRDefault="00D76343">
      <w:pPr>
        <w:rPr>
          <w:rFonts w:hint="eastAsia"/>
        </w:rPr>
      </w:pPr>
    </w:p>
    <w:p w14:paraId="21945591" w14:textId="77777777" w:rsidR="00D76343" w:rsidRDefault="00D76343">
      <w:pPr>
        <w:rPr>
          <w:rFonts w:hint="eastAsia"/>
        </w:rPr>
      </w:pPr>
      <w:r>
        <w:rPr>
          <w:rFonts w:hint="eastAsia"/>
        </w:rPr>
        <w:t>最后的总结：超越界限的体验</w:t>
      </w:r>
    </w:p>
    <w:p w14:paraId="1A967D7F" w14:textId="77777777" w:rsidR="00D76343" w:rsidRDefault="00D76343">
      <w:pPr>
        <w:rPr>
          <w:rFonts w:hint="eastAsia"/>
        </w:rPr>
      </w:pPr>
      <w:r>
        <w:rPr>
          <w:rFonts w:hint="eastAsia"/>
        </w:rPr>
        <w:t>“身临其境”的体验不仅仅局限于某一种媒介或形式，它是一种跨越了文字、图像、声音乃至虚拟现实等多重维度的感受。通过这些不同的渠道，我们可以突破时间和空间的限制，进入一个又一个丰富多彩的世界。这不仅是对创作者技艺的一种考验，也是对我们每个人内心深处渴望探索和理解更大世界的回应。在这个过程中，我们不断地拓展着自己的视野，丰富着自己的生活体验。</w:t>
      </w:r>
    </w:p>
    <w:p w14:paraId="6CE09E89" w14:textId="77777777" w:rsidR="00D76343" w:rsidRDefault="00D76343">
      <w:pPr>
        <w:rPr>
          <w:rFonts w:hint="eastAsia"/>
        </w:rPr>
      </w:pPr>
    </w:p>
    <w:p w14:paraId="21587335" w14:textId="77777777" w:rsidR="00D76343" w:rsidRDefault="00D76343">
      <w:pPr>
        <w:rPr>
          <w:rFonts w:hint="eastAsia"/>
        </w:rPr>
      </w:pPr>
      <w:r>
        <w:rPr>
          <w:rFonts w:hint="eastAsia"/>
        </w:rPr>
        <w:t xml:space="preserve"> </w:t>
      </w:r>
    </w:p>
    <w:p w14:paraId="4BA4561E" w14:textId="77777777" w:rsidR="00D76343" w:rsidRDefault="00D76343">
      <w:pPr>
        <w:rPr>
          <w:rFonts w:hint="eastAsia"/>
        </w:rPr>
      </w:pPr>
      <w:r>
        <w:rPr>
          <w:rFonts w:hint="eastAsia"/>
        </w:rPr>
        <w:t>本文是由懂得生活网（dongdeshenghuo.com）为大家创作</w:t>
      </w:r>
    </w:p>
    <w:p w14:paraId="67F9E093" w14:textId="77777777" w:rsidR="00D76343" w:rsidRDefault="00D76343">
      <w:pPr>
        <w:rPr>
          <w:rFonts w:hint="eastAsia"/>
        </w:rPr>
      </w:pPr>
    </w:p>
    <w:p w14:paraId="67337A15" w14:textId="77777777" w:rsidR="00D76343" w:rsidRDefault="00D76343">
      <w:pPr>
        <w:rPr>
          <w:rFonts w:hint="eastAsia"/>
        </w:rPr>
      </w:pPr>
    </w:p>
    <w:p w14:paraId="618C9480" w14:textId="77777777" w:rsidR="00D76343" w:rsidRDefault="00D76343">
      <w:pPr>
        <w:rPr>
          <w:rFonts w:hint="eastAsia"/>
        </w:rPr>
      </w:pPr>
    </w:p>
    <w:p w14:paraId="07230E28" w14:textId="77777777" w:rsidR="00D76343" w:rsidRDefault="00D76343">
      <w:pPr>
        <w:rPr>
          <w:rFonts w:hint="eastAsia"/>
        </w:rPr>
      </w:pPr>
      <w:r>
        <w:rPr>
          <w:rFonts w:hint="eastAsia"/>
        </w:rPr>
        <w:t>点击下载 身临其境的拼音Word版本可打印</w:t>
      </w:r>
    </w:p>
    <w:p w14:paraId="47570145" w14:textId="6929E42A" w:rsidR="00D3532A" w:rsidRDefault="00D3532A"/>
    <w:sectPr w:rsidR="00D35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2A"/>
    <w:rsid w:val="00451AD6"/>
    <w:rsid w:val="00D3532A"/>
    <w:rsid w:val="00D7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149DA-9EE3-4023-A354-F41207A5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32A"/>
    <w:rPr>
      <w:rFonts w:cstheme="majorBidi"/>
      <w:color w:val="2F5496" w:themeColor="accent1" w:themeShade="BF"/>
      <w:sz w:val="28"/>
      <w:szCs w:val="28"/>
    </w:rPr>
  </w:style>
  <w:style w:type="character" w:customStyle="1" w:styleId="50">
    <w:name w:val="标题 5 字符"/>
    <w:basedOn w:val="a0"/>
    <w:link w:val="5"/>
    <w:uiPriority w:val="9"/>
    <w:semiHidden/>
    <w:rsid w:val="00D3532A"/>
    <w:rPr>
      <w:rFonts w:cstheme="majorBidi"/>
      <w:color w:val="2F5496" w:themeColor="accent1" w:themeShade="BF"/>
      <w:sz w:val="24"/>
    </w:rPr>
  </w:style>
  <w:style w:type="character" w:customStyle="1" w:styleId="60">
    <w:name w:val="标题 6 字符"/>
    <w:basedOn w:val="a0"/>
    <w:link w:val="6"/>
    <w:uiPriority w:val="9"/>
    <w:semiHidden/>
    <w:rsid w:val="00D3532A"/>
    <w:rPr>
      <w:rFonts w:cstheme="majorBidi"/>
      <w:b/>
      <w:bCs/>
      <w:color w:val="2F5496" w:themeColor="accent1" w:themeShade="BF"/>
    </w:rPr>
  </w:style>
  <w:style w:type="character" w:customStyle="1" w:styleId="70">
    <w:name w:val="标题 7 字符"/>
    <w:basedOn w:val="a0"/>
    <w:link w:val="7"/>
    <w:uiPriority w:val="9"/>
    <w:semiHidden/>
    <w:rsid w:val="00D3532A"/>
    <w:rPr>
      <w:rFonts w:cstheme="majorBidi"/>
      <w:b/>
      <w:bCs/>
      <w:color w:val="595959" w:themeColor="text1" w:themeTint="A6"/>
    </w:rPr>
  </w:style>
  <w:style w:type="character" w:customStyle="1" w:styleId="80">
    <w:name w:val="标题 8 字符"/>
    <w:basedOn w:val="a0"/>
    <w:link w:val="8"/>
    <w:uiPriority w:val="9"/>
    <w:semiHidden/>
    <w:rsid w:val="00D3532A"/>
    <w:rPr>
      <w:rFonts w:cstheme="majorBidi"/>
      <w:color w:val="595959" w:themeColor="text1" w:themeTint="A6"/>
    </w:rPr>
  </w:style>
  <w:style w:type="character" w:customStyle="1" w:styleId="90">
    <w:name w:val="标题 9 字符"/>
    <w:basedOn w:val="a0"/>
    <w:link w:val="9"/>
    <w:uiPriority w:val="9"/>
    <w:semiHidden/>
    <w:rsid w:val="00D3532A"/>
    <w:rPr>
      <w:rFonts w:eastAsiaTheme="majorEastAsia" w:cstheme="majorBidi"/>
      <w:color w:val="595959" w:themeColor="text1" w:themeTint="A6"/>
    </w:rPr>
  </w:style>
  <w:style w:type="paragraph" w:styleId="a3">
    <w:name w:val="Title"/>
    <w:basedOn w:val="a"/>
    <w:next w:val="a"/>
    <w:link w:val="a4"/>
    <w:uiPriority w:val="10"/>
    <w:qFormat/>
    <w:rsid w:val="00D35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32A"/>
    <w:pPr>
      <w:spacing w:before="160"/>
      <w:jc w:val="center"/>
    </w:pPr>
    <w:rPr>
      <w:i/>
      <w:iCs/>
      <w:color w:val="404040" w:themeColor="text1" w:themeTint="BF"/>
    </w:rPr>
  </w:style>
  <w:style w:type="character" w:customStyle="1" w:styleId="a8">
    <w:name w:val="引用 字符"/>
    <w:basedOn w:val="a0"/>
    <w:link w:val="a7"/>
    <w:uiPriority w:val="29"/>
    <w:rsid w:val="00D3532A"/>
    <w:rPr>
      <w:i/>
      <w:iCs/>
      <w:color w:val="404040" w:themeColor="text1" w:themeTint="BF"/>
    </w:rPr>
  </w:style>
  <w:style w:type="paragraph" w:styleId="a9">
    <w:name w:val="List Paragraph"/>
    <w:basedOn w:val="a"/>
    <w:uiPriority w:val="34"/>
    <w:qFormat/>
    <w:rsid w:val="00D3532A"/>
    <w:pPr>
      <w:ind w:left="720"/>
      <w:contextualSpacing/>
    </w:pPr>
  </w:style>
  <w:style w:type="character" w:styleId="aa">
    <w:name w:val="Intense Emphasis"/>
    <w:basedOn w:val="a0"/>
    <w:uiPriority w:val="21"/>
    <w:qFormat/>
    <w:rsid w:val="00D3532A"/>
    <w:rPr>
      <w:i/>
      <w:iCs/>
      <w:color w:val="2F5496" w:themeColor="accent1" w:themeShade="BF"/>
    </w:rPr>
  </w:style>
  <w:style w:type="paragraph" w:styleId="ab">
    <w:name w:val="Intense Quote"/>
    <w:basedOn w:val="a"/>
    <w:next w:val="a"/>
    <w:link w:val="ac"/>
    <w:uiPriority w:val="30"/>
    <w:qFormat/>
    <w:rsid w:val="00D35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32A"/>
    <w:rPr>
      <w:i/>
      <w:iCs/>
      <w:color w:val="2F5496" w:themeColor="accent1" w:themeShade="BF"/>
    </w:rPr>
  </w:style>
  <w:style w:type="character" w:styleId="ad">
    <w:name w:val="Intense Reference"/>
    <w:basedOn w:val="a0"/>
    <w:uiPriority w:val="32"/>
    <w:qFormat/>
    <w:rsid w:val="00D35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