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414ED" w14:textId="77777777" w:rsidR="00A639E0" w:rsidRDefault="00A639E0">
      <w:pPr>
        <w:rPr>
          <w:rFonts w:hint="eastAsia"/>
        </w:rPr>
      </w:pPr>
      <w:r>
        <w:rPr>
          <w:rFonts w:hint="eastAsia"/>
        </w:rPr>
        <w:t>稍差的拼音：背景与起源</w:t>
      </w:r>
    </w:p>
    <w:p w14:paraId="58573C8C" w14:textId="77777777" w:rsidR="00A639E0" w:rsidRDefault="00A639E0">
      <w:pPr>
        <w:rPr>
          <w:rFonts w:hint="eastAsia"/>
        </w:rPr>
      </w:pPr>
      <w:r>
        <w:rPr>
          <w:rFonts w:hint="eastAsia"/>
        </w:rPr>
        <w:t>在汉语学习的过程中，拼音扮演着至关重要的角色。它不仅是儿童初学汉字时的桥梁，也是外国人学习中文发音的入门工具。然而，并非所有的拼音系统都达到了尽善尽美的境地。“稍差的拼音”这一概念，往往指的是那些未能完全准确反映汉字发音的拼音方案，或是某些特定条件下不够理想的拼音使用情况。</w:t>
      </w:r>
    </w:p>
    <w:p w14:paraId="052973E4" w14:textId="77777777" w:rsidR="00A639E0" w:rsidRDefault="00A639E0">
      <w:pPr>
        <w:rPr>
          <w:rFonts w:hint="eastAsia"/>
        </w:rPr>
      </w:pPr>
    </w:p>
    <w:p w14:paraId="64A7F174" w14:textId="77777777" w:rsidR="00A639E0" w:rsidRDefault="00A639E0">
      <w:pPr>
        <w:rPr>
          <w:rFonts w:hint="eastAsia"/>
        </w:rPr>
      </w:pPr>
      <w:r>
        <w:rPr>
          <w:rFonts w:hint="eastAsia"/>
        </w:rPr>
        <w:t>早期尝试：历史中的探索</w:t>
      </w:r>
    </w:p>
    <w:p w14:paraId="1F26BDCF" w14:textId="77777777" w:rsidR="00A639E0" w:rsidRDefault="00A639E0">
      <w:pPr>
        <w:rPr>
          <w:rFonts w:hint="eastAsia"/>
        </w:rPr>
      </w:pPr>
      <w:r>
        <w:rPr>
          <w:rFonts w:hint="eastAsia"/>
        </w:rPr>
        <w:t>追溯到清朝末年，随着西方语言学理念的引入，中国学者开始思考如何为汉字创建一个有效的音标体系。最初的一些拼音方案，如切音字运动中提出的各种方案，虽然开创了先河，但受限于时代的局限性，在实际应用中表现出了一定的不足。例如，一些方案过于复杂，不易记忆；还有一些则因不符合口语习惯，难以推广普及。</w:t>
      </w:r>
    </w:p>
    <w:p w14:paraId="0A688EB8" w14:textId="77777777" w:rsidR="00A639E0" w:rsidRDefault="00A639E0">
      <w:pPr>
        <w:rPr>
          <w:rFonts w:hint="eastAsia"/>
        </w:rPr>
      </w:pPr>
    </w:p>
    <w:p w14:paraId="4414500E" w14:textId="77777777" w:rsidR="00A639E0" w:rsidRDefault="00A639E0">
      <w:pPr>
        <w:rPr>
          <w:rFonts w:hint="eastAsia"/>
        </w:rPr>
      </w:pPr>
      <w:r>
        <w:rPr>
          <w:rFonts w:hint="eastAsia"/>
        </w:rPr>
        <w:t>技术限制：实践中的挑战</w:t>
      </w:r>
    </w:p>
    <w:p w14:paraId="47EF4DE7" w14:textId="77777777" w:rsidR="00A639E0" w:rsidRDefault="00A639E0">
      <w:pPr>
        <w:rPr>
          <w:rFonts w:hint="eastAsia"/>
        </w:rPr>
      </w:pPr>
      <w:r>
        <w:rPr>
          <w:rFonts w:hint="eastAsia"/>
        </w:rPr>
        <w:t>到了现代，尽管普通话拼音方案已经被广泛接受并成为国家标准，但在实际教学和日常交流中仍然存在“稍差”的现象。一方面，由于汉语方言众多，各地发音差异大，使得统一标准下的拼音对于某些地区来说不够贴切。另一方面，计算机技术和互联网的发展带来了新的问题——语音输入、自动翻译等技术对拼音准确性的要求更高，而现有的拼音输入法有时无法完美解决多音字或多义词的问题。</w:t>
      </w:r>
    </w:p>
    <w:p w14:paraId="20E872FD" w14:textId="77777777" w:rsidR="00A639E0" w:rsidRDefault="00A639E0">
      <w:pPr>
        <w:rPr>
          <w:rFonts w:hint="eastAsia"/>
        </w:rPr>
      </w:pPr>
    </w:p>
    <w:p w14:paraId="5B41FD66" w14:textId="77777777" w:rsidR="00A639E0" w:rsidRDefault="00A639E0">
      <w:pPr>
        <w:rPr>
          <w:rFonts w:hint="eastAsia"/>
        </w:rPr>
      </w:pPr>
      <w:r>
        <w:rPr>
          <w:rFonts w:hint="eastAsia"/>
        </w:rPr>
        <w:t>教育视角：学习过程中的障碍</w:t>
      </w:r>
    </w:p>
    <w:p w14:paraId="47AC780B" w14:textId="77777777" w:rsidR="00A639E0" w:rsidRDefault="00A639E0">
      <w:pPr>
        <w:rPr>
          <w:rFonts w:hint="eastAsia"/>
        </w:rPr>
      </w:pPr>
      <w:r>
        <w:rPr>
          <w:rFonts w:hint="eastAsia"/>
        </w:rPr>
        <w:t>从教育的角度看，“稍差的拼音”也可能指代学生在学习过程中遇到的各种困难。比如，孩子们可能会混淆相近的声母或韵母，或者对于轻声、儿化等特殊发音规则掌握不够熟练。成人学习者尤其是非母语者，在面对复杂的拼音规则时，也常常感到力不从心。这些问题不仅影响了学习效率，也在一定程度上阻碍了汉语作为第二语言的传播与发展。</w:t>
      </w:r>
    </w:p>
    <w:p w14:paraId="3C4CBBE2" w14:textId="77777777" w:rsidR="00A639E0" w:rsidRDefault="00A639E0">
      <w:pPr>
        <w:rPr>
          <w:rFonts w:hint="eastAsia"/>
        </w:rPr>
      </w:pPr>
    </w:p>
    <w:p w14:paraId="6F6488EA" w14:textId="77777777" w:rsidR="00A639E0" w:rsidRDefault="00A639E0">
      <w:pPr>
        <w:rPr>
          <w:rFonts w:hint="eastAsia"/>
        </w:rPr>
      </w:pPr>
      <w:r>
        <w:rPr>
          <w:rFonts w:hint="eastAsia"/>
        </w:rPr>
        <w:t>未来展望：改进的方向</w:t>
      </w:r>
    </w:p>
    <w:p w14:paraId="03216534" w14:textId="77777777" w:rsidR="00A639E0" w:rsidRDefault="00A639E0">
      <w:pPr>
        <w:rPr>
          <w:rFonts w:hint="eastAsia"/>
        </w:rPr>
      </w:pPr>
      <w:r>
        <w:rPr>
          <w:rFonts w:hint="eastAsia"/>
        </w:rPr>
        <w:t>为了克服这些“稍差”的状况，未来的拼音教学和研究可以考虑以下几个方面：一是进一步优化现有拼音体系，使之更加符合当代汉语的实际使用情况；二是加强拼音教学方法的研究，针对不同年龄段和语言背景的学习者设计个性化的课程；三是充分利用信息技术手段，开发更智能、更人性化的拼音辅助工具。通过这些努力，我们有望构建一个更为完善的汉语拼音体系，助力汉语更好地走向世界。</w:t>
      </w:r>
    </w:p>
    <w:p w14:paraId="75A50853" w14:textId="77777777" w:rsidR="00A639E0" w:rsidRDefault="00A639E0">
      <w:pPr>
        <w:rPr>
          <w:rFonts w:hint="eastAsia"/>
        </w:rPr>
      </w:pPr>
    </w:p>
    <w:p w14:paraId="68C0DDCD" w14:textId="77777777" w:rsidR="00A639E0" w:rsidRDefault="00A639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2CEC9" w14:textId="77777777" w:rsidR="00A639E0" w:rsidRDefault="00A639E0">
      <w:pPr>
        <w:rPr>
          <w:rFonts w:hint="eastAsia"/>
        </w:rPr>
      </w:pPr>
    </w:p>
    <w:p w14:paraId="2BDABDC5" w14:textId="77777777" w:rsidR="00A639E0" w:rsidRDefault="00A639E0">
      <w:pPr>
        <w:rPr>
          <w:rFonts w:hint="eastAsia"/>
        </w:rPr>
      </w:pPr>
    </w:p>
    <w:p w14:paraId="2EEB9D1B" w14:textId="77777777" w:rsidR="00A639E0" w:rsidRDefault="00A639E0">
      <w:pPr>
        <w:rPr>
          <w:rFonts w:hint="eastAsia"/>
        </w:rPr>
      </w:pPr>
    </w:p>
    <w:p w14:paraId="5EA7250E" w14:textId="77777777" w:rsidR="00A639E0" w:rsidRDefault="00A639E0">
      <w:pPr>
        <w:rPr>
          <w:rFonts w:hint="eastAsia"/>
        </w:rPr>
      </w:pPr>
      <w:r>
        <w:rPr>
          <w:rFonts w:hint="eastAsia"/>
        </w:rPr>
        <w:t>点击下载 稍差的拼音Word版本可打印</w:t>
      </w:r>
    </w:p>
    <w:p w14:paraId="65D774C0" w14:textId="1FF6EB21" w:rsidR="008B4262" w:rsidRDefault="008B4262"/>
    <w:sectPr w:rsidR="008B4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262"/>
    <w:rsid w:val="00451AD6"/>
    <w:rsid w:val="008B4262"/>
    <w:rsid w:val="00A6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4C262-158D-4CAA-B8DA-C9021717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2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2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2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2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2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2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2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2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2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2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2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2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2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2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2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2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2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2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2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2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2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2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2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