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AE56" w14:textId="77777777" w:rsidR="00F11907" w:rsidRDefault="00F11907">
      <w:pPr>
        <w:rPr>
          <w:rFonts w:hint="eastAsia"/>
        </w:rPr>
      </w:pPr>
      <w:r>
        <w:rPr>
          <w:rFonts w:hint="eastAsia"/>
        </w:rPr>
        <w:t>Shen Qu: 神曲的拼音与音乐传奇</w:t>
      </w:r>
    </w:p>
    <w:p w14:paraId="3CBDA20E" w14:textId="77777777" w:rsidR="00F11907" w:rsidRDefault="00F11907">
      <w:pPr>
        <w:rPr>
          <w:rFonts w:hint="eastAsia"/>
        </w:rPr>
      </w:pPr>
      <w:r>
        <w:rPr>
          <w:rFonts w:hint="eastAsia"/>
        </w:rPr>
        <w:t>当提到“神曲”这个词时，很多人可能会立刻联想到那些旋律简单却极易上口、传播速度极快且广受大众喜爱的歌曲。在中文里，“神曲”的拼音是“shén qǔ”，这个词语不仅代表了一种音乐风格，更象征着一种文化现象，它反映了流行文化的瞬息万变和民众对于娱乐的需求。</w:t>
      </w:r>
    </w:p>
    <w:p w14:paraId="3819857C" w14:textId="77777777" w:rsidR="00F11907" w:rsidRDefault="00F11907">
      <w:pPr>
        <w:rPr>
          <w:rFonts w:hint="eastAsia"/>
        </w:rPr>
      </w:pPr>
    </w:p>
    <w:p w14:paraId="3CE9277E" w14:textId="77777777" w:rsidR="00F11907" w:rsidRDefault="00F11907">
      <w:pPr>
        <w:rPr>
          <w:rFonts w:hint="eastAsia"/>
        </w:rPr>
      </w:pPr>
      <w:r>
        <w:rPr>
          <w:rFonts w:hint="eastAsia"/>
        </w:rPr>
        <w:t>从古典到现代：神曲的演变</w:t>
      </w:r>
    </w:p>
    <w:p w14:paraId="3409EA11" w14:textId="77777777" w:rsidR="00F11907" w:rsidRDefault="00F11907">
      <w:pPr>
        <w:rPr>
          <w:rFonts w:hint="eastAsia"/>
        </w:rPr>
      </w:pPr>
      <w:r>
        <w:rPr>
          <w:rFonts w:hint="eastAsia"/>
        </w:rPr>
        <w:t>神曲并非现代产物，事实上，在古代中国，就有不少作品因其独特的魅力而被冠以“神曲”之名。例如，《高山流水》作为古琴曲中的经典之作，以其深远的艺术价值被视为神曲。随着时代的发展，神曲的概念逐渐扩大，开始涵盖更多类型的音乐，包括但不限于流行音乐、摇滚、民谣等。到了互联网时代，神曲更是频繁出现在公众视野中，它们往往通过网络平台迅速走红，成为一时无二的文化符号。</w:t>
      </w:r>
    </w:p>
    <w:p w14:paraId="780FE444" w14:textId="77777777" w:rsidR="00F11907" w:rsidRDefault="00F11907">
      <w:pPr>
        <w:rPr>
          <w:rFonts w:hint="eastAsia"/>
        </w:rPr>
      </w:pPr>
    </w:p>
    <w:p w14:paraId="7E761671" w14:textId="77777777" w:rsidR="00F11907" w:rsidRDefault="00F11907">
      <w:pPr>
        <w:rPr>
          <w:rFonts w:hint="eastAsia"/>
        </w:rPr>
      </w:pPr>
      <w:r>
        <w:rPr>
          <w:rFonts w:hint="eastAsia"/>
        </w:rPr>
        <w:t>神曲的特点与成功要素</w:t>
      </w:r>
    </w:p>
    <w:p w14:paraId="466BEAB5" w14:textId="77777777" w:rsidR="00F11907" w:rsidRDefault="00F11907">
      <w:pPr>
        <w:rPr>
          <w:rFonts w:hint="eastAsia"/>
        </w:rPr>
      </w:pPr>
      <w:r>
        <w:rPr>
          <w:rFonts w:hint="eastAsia"/>
        </w:rPr>
        <w:t>一首能够被称为神曲的作品通常具备几个关键特征：首先是易于记忆的旋律，让人一听就能跟着哼唱；其次是贴近生活的歌词内容，容易引起听众共鸣；最后是强大的传播能力，借助社交媒体的力量实现病毒式扩散。一些神曲还会利用夸张的表现手法或别具一格的创意来吸引注意力，这些因素共同作用使得某些歌曲能够在短时间内爆火。</w:t>
      </w:r>
    </w:p>
    <w:p w14:paraId="731073EA" w14:textId="77777777" w:rsidR="00F11907" w:rsidRDefault="00F11907">
      <w:pPr>
        <w:rPr>
          <w:rFonts w:hint="eastAsia"/>
        </w:rPr>
      </w:pPr>
    </w:p>
    <w:p w14:paraId="35B4A07A" w14:textId="77777777" w:rsidR="00F11907" w:rsidRDefault="00F11907">
      <w:pPr>
        <w:rPr>
          <w:rFonts w:hint="eastAsia"/>
        </w:rPr>
      </w:pPr>
      <w:r>
        <w:rPr>
          <w:rFonts w:hint="eastAsia"/>
        </w:rPr>
        <w:t>神曲背后的商业运作与社会影响</w:t>
      </w:r>
    </w:p>
    <w:p w14:paraId="77044BB9" w14:textId="77777777" w:rsidR="00F11907" w:rsidRDefault="00F11907">
      <w:pPr>
        <w:rPr>
          <w:rFonts w:hint="eastAsia"/>
        </w:rPr>
      </w:pPr>
      <w:r>
        <w:rPr>
          <w:rFonts w:hint="eastAsia"/>
        </w:rPr>
        <w:t>不可否认的是，很多神曲的成功离不开背后精心策划的商业推广。音乐制作公司会根据市场趋势打造符合当下潮流的产品，并通过各种渠道进行宣传。然而，神曲不仅仅是商业利益驱动的最后的总结，它们也深刻地影响着社会文化。一方面，神曲可以传递正能量，促进社会和谐；另一方面，部分低俗化的内容也可能带来负面影响。因此，如何引导神曲健康发展，成为了社会各界关注的话题。</w:t>
      </w:r>
    </w:p>
    <w:p w14:paraId="1480C3E6" w14:textId="77777777" w:rsidR="00F11907" w:rsidRDefault="00F11907">
      <w:pPr>
        <w:rPr>
          <w:rFonts w:hint="eastAsia"/>
        </w:rPr>
      </w:pPr>
    </w:p>
    <w:p w14:paraId="222CB85F" w14:textId="77777777" w:rsidR="00F11907" w:rsidRDefault="00F11907">
      <w:pPr>
        <w:rPr>
          <w:rFonts w:hint="eastAsia"/>
        </w:rPr>
      </w:pPr>
      <w:r>
        <w:rPr>
          <w:rFonts w:hint="eastAsia"/>
        </w:rPr>
        <w:t>未来展望：神曲将继续引领风潮</w:t>
      </w:r>
    </w:p>
    <w:p w14:paraId="43B790F1" w14:textId="77777777" w:rsidR="00F11907" w:rsidRDefault="00F11907">
      <w:pPr>
        <w:rPr>
          <w:rFonts w:hint="eastAsia"/>
        </w:rPr>
      </w:pPr>
      <w:r>
        <w:rPr>
          <w:rFonts w:hint="eastAsia"/>
        </w:rPr>
        <w:t>随着科技的进步和文化交流日益频繁，我们可以预见，未来的神曲将更加多样化和国际化。无论是融合不同国家和民族特色的跨界合作，还是运用最新技术创造前所未有的听觉体验，都将是神曲发展的新方向。随着人们审美水平的提高，对高质量音乐的需求也将推动整个行业不断进步。神曲作为一种独特而又充满活力的文化现象，注定会在历史长河中留下浓墨重彩的一笔。</w:t>
      </w:r>
    </w:p>
    <w:p w14:paraId="602DC270" w14:textId="77777777" w:rsidR="00F11907" w:rsidRDefault="00F11907">
      <w:pPr>
        <w:rPr>
          <w:rFonts w:hint="eastAsia"/>
        </w:rPr>
      </w:pPr>
    </w:p>
    <w:p w14:paraId="69E0C19F" w14:textId="77777777" w:rsidR="00F11907" w:rsidRDefault="00F11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6B89D" w14:textId="77777777" w:rsidR="00F11907" w:rsidRDefault="00F11907">
      <w:pPr>
        <w:rPr>
          <w:rFonts w:hint="eastAsia"/>
        </w:rPr>
      </w:pPr>
    </w:p>
    <w:p w14:paraId="503197F2" w14:textId="77777777" w:rsidR="00F11907" w:rsidRDefault="00F11907">
      <w:pPr>
        <w:rPr>
          <w:rFonts w:hint="eastAsia"/>
        </w:rPr>
      </w:pPr>
    </w:p>
    <w:p w14:paraId="0274D8E5" w14:textId="77777777" w:rsidR="00F11907" w:rsidRDefault="00F11907">
      <w:pPr>
        <w:rPr>
          <w:rFonts w:hint="eastAsia"/>
        </w:rPr>
      </w:pPr>
    </w:p>
    <w:p w14:paraId="4C8A5A81" w14:textId="77777777" w:rsidR="00F11907" w:rsidRDefault="00F11907">
      <w:pPr>
        <w:rPr>
          <w:rFonts w:hint="eastAsia"/>
        </w:rPr>
      </w:pPr>
      <w:r>
        <w:rPr>
          <w:rFonts w:hint="eastAsia"/>
        </w:rPr>
        <w:t>点击下载 神曲的拼音Word版本可打印</w:t>
      </w:r>
    </w:p>
    <w:p w14:paraId="36AB83F4" w14:textId="57B16C08" w:rsidR="00056B96" w:rsidRDefault="00056B96"/>
    <w:sectPr w:rsidR="0005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96"/>
    <w:rsid w:val="00056B96"/>
    <w:rsid w:val="00451AD6"/>
    <w:rsid w:val="00F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ACCC-9E36-4AFA-8206-6AB1B2B4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