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43F5" w14:textId="77777777" w:rsidR="00A9535E" w:rsidRDefault="00A9535E">
      <w:pPr>
        <w:rPr>
          <w:rFonts w:hint="eastAsia"/>
        </w:rPr>
      </w:pPr>
      <w:r>
        <w:rPr>
          <w:rFonts w:hint="eastAsia"/>
        </w:rPr>
        <w:t>王弘的拼音</w:t>
      </w:r>
    </w:p>
    <w:p w14:paraId="05A57FEF" w14:textId="77777777" w:rsidR="00A9535E" w:rsidRDefault="00A9535E">
      <w:pPr>
        <w:rPr>
          <w:rFonts w:hint="eastAsia"/>
        </w:rPr>
      </w:pPr>
      <w:r>
        <w:rPr>
          <w:rFonts w:hint="eastAsia"/>
        </w:rPr>
        <w:t>王弘，其拼音为“Wáng Hóng”，是中国历史上一位著名的文人与政治家。他生活在南朝宋时期，是一位对文学和政治都有着深远影响的人物。王弘以其卓越的才华和高尚的人格魅力，在历史长河中留下了深刻的印记。</w:t>
      </w:r>
    </w:p>
    <w:p w14:paraId="0E4623AC" w14:textId="77777777" w:rsidR="00A9535E" w:rsidRDefault="00A9535E">
      <w:pPr>
        <w:rPr>
          <w:rFonts w:hint="eastAsia"/>
        </w:rPr>
      </w:pPr>
    </w:p>
    <w:p w14:paraId="4B03DCC4" w14:textId="77777777" w:rsidR="00A9535E" w:rsidRDefault="00A9535E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44E6624" w14:textId="77777777" w:rsidR="00A9535E" w:rsidRDefault="00A9535E">
      <w:pPr>
        <w:rPr>
          <w:rFonts w:hint="eastAsia"/>
        </w:rPr>
      </w:pPr>
      <w:r>
        <w:rPr>
          <w:rFonts w:hint="eastAsia"/>
        </w:rPr>
        <w:t>王弘出生于一个文化氛围浓厚的家庭，自幼便展现出非凡的学习能力和对文学艺术的热爱。他的父亲是当地有名的学者，给予了他早期教育上的深刻影响。在这样的家庭环境下成长，王弘不仅积累了深厚的文化底蕴，还培养了敏锐的艺术感知力。这为他日后成为杰出的文人奠定了坚实的基础。</w:t>
      </w:r>
    </w:p>
    <w:p w14:paraId="1EE712D4" w14:textId="77777777" w:rsidR="00A9535E" w:rsidRDefault="00A9535E">
      <w:pPr>
        <w:rPr>
          <w:rFonts w:hint="eastAsia"/>
        </w:rPr>
      </w:pPr>
    </w:p>
    <w:p w14:paraId="5DE56C69" w14:textId="77777777" w:rsidR="00A9535E" w:rsidRDefault="00A9535E">
      <w:pPr>
        <w:rPr>
          <w:rFonts w:hint="eastAsia"/>
        </w:rPr>
      </w:pPr>
      <w:r>
        <w:rPr>
          <w:rFonts w:hint="eastAsia"/>
        </w:rPr>
        <w:t>仕途生涯</w:t>
      </w:r>
    </w:p>
    <w:p w14:paraId="1107C485" w14:textId="77777777" w:rsidR="00A9535E" w:rsidRDefault="00A9535E">
      <w:pPr>
        <w:rPr>
          <w:rFonts w:hint="eastAsia"/>
        </w:rPr>
      </w:pPr>
      <w:r>
        <w:rPr>
          <w:rFonts w:hint="eastAsia"/>
        </w:rPr>
        <w:t>步入仕途后，王弘凭借自己的才智迅速崭露头角。他在朝廷担任过多个重要职位，以公正廉洁著称，深受同僚和民众的尊敬。王弘不仅在处理政务上有着出色的表现，还在文化推广方面做出了巨大贡献。他倡导并组织了一系列文化活动，促进了当时文化艺术的发展。</w:t>
      </w:r>
    </w:p>
    <w:p w14:paraId="26AFA7CA" w14:textId="77777777" w:rsidR="00A9535E" w:rsidRDefault="00A9535E">
      <w:pPr>
        <w:rPr>
          <w:rFonts w:hint="eastAsia"/>
        </w:rPr>
      </w:pPr>
    </w:p>
    <w:p w14:paraId="02E8B3ED" w14:textId="77777777" w:rsidR="00A9535E" w:rsidRDefault="00A9535E">
      <w:pPr>
        <w:rPr>
          <w:rFonts w:hint="eastAsia"/>
        </w:rPr>
      </w:pPr>
      <w:r>
        <w:rPr>
          <w:rFonts w:hint="eastAsia"/>
        </w:rPr>
        <w:t>文学成就</w:t>
      </w:r>
    </w:p>
    <w:p w14:paraId="429302C5" w14:textId="77777777" w:rsidR="00A9535E" w:rsidRDefault="00A9535E">
      <w:pPr>
        <w:rPr>
          <w:rFonts w:hint="eastAsia"/>
        </w:rPr>
      </w:pPr>
      <w:r>
        <w:rPr>
          <w:rFonts w:hint="eastAsia"/>
        </w:rPr>
        <w:t>除了在政坛上的成就外，王弘在文学领域同样具有举足轻重的地位。他是当时文学团体的重要成员之一，经常与其他文人交流创作心得，共同推动文学的进步与发展。王弘的作品风格独特，内容丰富，既有反映社会现实的篇章，也有表达个人情感的佳作。这些作品至今仍被广泛研究和欣赏。</w:t>
      </w:r>
    </w:p>
    <w:p w14:paraId="10DD4CCF" w14:textId="77777777" w:rsidR="00A9535E" w:rsidRDefault="00A9535E">
      <w:pPr>
        <w:rPr>
          <w:rFonts w:hint="eastAsia"/>
        </w:rPr>
      </w:pPr>
    </w:p>
    <w:p w14:paraId="50E5B040" w14:textId="77777777" w:rsidR="00A9535E" w:rsidRDefault="00A9535E">
      <w:pPr>
        <w:rPr>
          <w:rFonts w:hint="eastAsia"/>
        </w:rPr>
      </w:pPr>
      <w:r>
        <w:rPr>
          <w:rFonts w:hint="eastAsia"/>
        </w:rPr>
        <w:t>晚年及遗产</w:t>
      </w:r>
    </w:p>
    <w:p w14:paraId="31FED618" w14:textId="77777777" w:rsidR="00A9535E" w:rsidRDefault="00A9535E">
      <w:pPr>
        <w:rPr>
          <w:rFonts w:hint="eastAsia"/>
        </w:rPr>
      </w:pPr>
      <w:r>
        <w:rPr>
          <w:rFonts w:hint="eastAsia"/>
        </w:rPr>
        <w:t>晚年的王弘退隐乡间，专注于文学创作和个人修养。在这个阶段，他完成了许多传世之作，进一步巩固了自己在中国文学史上的地位。王弘去世后，留下了一笔宝贵的精神财富，包括但不限于文学作品、思想理论等，这些都是中华民族文化的瑰宝。</w:t>
      </w:r>
    </w:p>
    <w:p w14:paraId="6C391C5E" w14:textId="77777777" w:rsidR="00A9535E" w:rsidRDefault="00A9535E">
      <w:pPr>
        <w:rPr>
          <w:rFonts w:hint="eastAsia"/>
        </w:rPr>
      </w:pPr>
    </w:p>
    <w:p w14:paraId="7ADE804F" w14:textId="77777777" w:rsidR="00A9535E" w:rsidRDefault="00A9535E">
      <w:pPr>
        <w:rPr>
          <w:rFonts w:hint="eastAsia"/>
        </w:rPr>
      </w:pPr>
      <w:r>
        <w:rPr>
          <w:rFonts w:hint="eastAsia"/>
        </w:rPr>
        <w:t>结语</w:t>
      </w:r>
    </w:p>
    <w:p w14:paraId="5DBBE9CD" w14:textId="77777777" w:rsidR="00A9535E" w:rsidRDefault="00A9535E">
      <w:pPr>
        <w:rPr>
          <w:rFonts w:hint="eastAsia"/>
        </w:rPr>
      </w:pPr>
      <w:r>
        <w:rPr>
          <w:rFonts w:hint="eastAsia"/>
        </w:rPr>
        <w:t>“Wáng Hóng”不仅仅是一个名字的拼音，它代表了一个时代的精神象征，体现了中国古代文人的智慧和风骨。通过了解王弘的一生及其贡献，我们不仅可以更深入地认识到中国历史文化之博大精深，也能从中汲取力量，激励我们在现代社会中追求更高的理想和目标。</w:t>
      </w:r>
    </w:p>
    <w:p w14:paraId="1FF63DE5" w14:textId="77777777" w:rsidR="00A9535E" w:rsidRDefault="00A9535E">
      <w:pPr>
        <w:rPr>
          <w:rFonts w:hint="eastAsia"/>
        </w:rPr>
      </w:pPr>
    </w:p>
    <w:p w14:paraId="33D4D91A" w14:textId="77777777" w:rsidR="00A9535E" w:rsidRDefault="00A95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0E36C" w14:textId="77777777" w:rsidR="00A9535E" w:rsidRDefault="00A9535E">
      <w:pPr>
        <w:rPr>
          <w:rFonts w:hint="eastAsia"/>
        </w:rPr>
      </w:pPr>
    </w:p>
    <w:p w14:paraId="32D25B34" w14:textId="77777777" w:rsidR="00A9535E" w:rsidRDefault="00A9535E">
      <w:pPr>
        <w:rPr>
          <w:rFonts w:hint="eastAsia"/>
        </w:rPr>
      </w:pPr>
    </w:p>
    <w:p w14:paraId="17C6C7BC" w14:textId="77777777" w:rsidR="00A9535E" w:rsidRDefault="00A9535E">
      <w:pPr>
        <w:rPr>
          <w:rFonts w:hint="eastAsia"/>
        </w:rPr>
      </w:pPr>
    </w:p>
    <w:p w14:paraId="6FF535C5" w14:textId="77777777" w:rsidR="00A9535E" w:rsidRDefault="00A9535E">
      <w:pPr>
        <w:rPr>
          <w:rFonts w:hint="eastAsia"/>
        </w:rPr>
      </w:pPr>
      <w:r>
        <w:rPr>
          <w:rFonts w:hint="eastAsia"/>
        </w:rPr>
        <w:t>点击下载 王弘的拼音Word版本可打印</w:t>
      </w:r>
    </w:p>
    <w:p w14:paraId="461A9A98" w14:textId="3FE93078" w:rsidR="00D56FEA" w:rsidRDefault="00D56FEA"/>
    <w:sectPr w:rsidR="00D5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EA"/>
    <w:rsid w:val="00451AD6"/>
    <w:rsid w:val="00A9535E"/>
    <w:rsid w:val="00D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7607-E5FB-4116-A30A-D5B37F6F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