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105DB" w14:textId="77777777" w:rsidR="00720B27" w:rsidRDefault="00720B27">
      <w:pPr>
        <w:rPr>
          <w:rFonts w:hint="eastAsia"/>
        </w:rPr>
      </w:pPr>
      <w:r>
        <w:rPr>
          <w:rFonts w:hint="eastAsia"/>
        </w:rPr>
        <w:t>Wang Ningzhi: 一位被历史铭记的东晋书法家</w:t>
      </w:r>
    </w:p>
    <w:p w14:paraId="0137FE45" w14:textId="77777777" w:rsidR="00720B27" w:rsidRDefault="00720B27">
      <w:pPr>
        <w:rPr>
          <w:rFonts w:hint="eastAsia"/>
        </w:rPr>
      </w:pPr>
      <w:r>
        <w:rPr>
          <w:rFonts w:hint="eastAsia"/>
        </w:rPr>
        <w:t>在中华文化的长河中，王凝之（Wáng Níngzhī）是一个熠熠生辉的名字。作为东晋时期的著名书法家，他的艺术成就与人格魅力至今仍被人们所称颂。王凝之生活在公元4世纪左右，是王羲之的儿子，其书法作品不仅继承了父亲的风格，也形成了自己独特的艺术风貌。他擅长楷书和行书，笔法细腻、结构严谨，作品流露出一种宁静致远的气息，给人以美的享受。</w:t>
      </w:r>
    </w:p>
    <w:p w14:paraId="28D254B1" w14:textId="77777777" w:rsidR="00720B27" w:rsidRDefault="00720B27">
      <w:pPr>
        <w:rPr>
          <w:rFonts w:hint="eastAsia"/>
        </w:rPr>
      </w:pPr>
    </w:p>
    <w:p w14:paraId="4FB442AD" w14:textId="77777777" w:rsidR="00720B27" w:rsidRDefault="00720B27">
      <w:pPr>
        <w:rPr>
          <w:rFonts w:hint="eastAsia"/>
        </w:rPr>
      </w:pPr>
      <w:r>
        <w:rPr>
          <w:rFonts w:hint="eastAsia"/>
        </w:rPr>
        <w:t>早年生活与教育背景</w:t>
      </w:r>
    </w:p>
    <w:p w14:paraId="27D468D3" w14:textId="77777777" w:rsidR="00720B27" w:rsidRDefault="00720B27">
      <w:pPr>
        <w:rPr>
          <w:rFonts w:hint="eastAsia"/>
        </w:rPr>
      </w:pPr>
      <w:r>
        <w:rPr>
          <w:rFonts w:hint="eastAsia"/>
        </w:rPr>
        <w:t>王凝之出身于一个书香门第，自幼受到良好的家庭教育。他的父亲王羲之是中国历史上最伟大的书法家之一，对他的影响深远。在家庭环境的熏陶下，王凝之从小就对书法有着浓厚的兴趣，并且得到了父亲的亲自指导。除了书法，他还广泛涉猎文学、哲学等知识领域，这为他日后形成全面的艺术素养打下了坚实的基础。青年时期，他不仅在书法上有所建树，还参与政治，曾任多个官职，展现出了卓越的领导才能。</w:t>
      </w:r>
    </w:p>
    <w:p w14:paraId="42AAB330" w14:textId="77777777" w:rsidR="00720B27" w:rsidRDefault="00720B27">
      <w:pPr>
        <w:rPr>
          <w:rFonts w:hint="eastAsia"/>
        </w:rPr>
      </w:pPr>
    </w:p>
    <w:p w14:paraId="54E18E77" w14:textId="77777777" w:rsidR="00720B27" w:rsidRDefault="00720B27">
      <w:pPr>
        <w:rPr>
          <w:rFonts w:hint="eastAsia"/>
        </w:rPr>
      </w:pPr>
      <w:r>
        <w:rPr>
          <w:rFonts w:hint="eastAsia"/>
        </w:rPr>
        <w:t>艺术风格与成就</w:t>
      </w:r>
    </w:p>
    <w:p w14:paraId="3D3534DC" w14:textId="77777777" w:rsidR="00720B27" w:rsidRDefault="00720B27">
      <w:pPr>
        <w:rPr>
          <w:rFonts w:hint="eastAsia"/>
        </w:rPr>
      </w:pPr>
      <w:r>
        <w:rPr>
          <w:rFonts w:hint="eastAsia"/>
        </w:rPr>
        <w:t>王凝之的书法以其独特的艺术风格而著称。他的笔触既有着父亲的风骨，又融入了自己的创新元素。特别是在行书方面，他的线条流畅自然，字里行间充满了动感和生命力。王凝之善于用墨，能够巧妙地控制墨色的浓淡变化，使得每一个字都仿佛有了自己的灵魂。他的作品《兰亭集序》虽不是原创，但其临摹版本却因忠实地传达了原作的精神而备受赞誉，成为后世学习书法的重要范本之一。他还创作了许多其他优秀的作品，这些作品不仅是艺术上的瑰宝，也是研究东晋时期社会文化的重要资料。</w:t>
      </w:r>
    </w:p>
    <w:p w14:paraId="69AB6F43" w14:textId="77777777" w:rsidR="00720B27" w:rsidRDefault="00720B27">
      <w:pPr>
        <w:rPr>
          <w:rFonts w:hint="eastAsia"/>
        </w:rPr>
      </w:pPr>
    </w:p>
    <w:p w14:paraId="32620A88" w14:textId="77777777" w:rsidR="00720B27" w:rsidRDefault="00720B27">
      <w:pPr>
        <w:rPr>
          <w:rFonts w:hint="eastAsia"/>
        </w:rPr>
      </w:pPr>
      <w:r>
        <w:rPr>
          <w:rFonts w:hint="eastAsia"/>
        </w:rPr>
        <w:t>个人品德与社会影响</w:t>
      </w:r>
    </w:p>
    <w:p w14:paraId="595FDDD9" w14:textId="77777777" w:rsidR="00720B27" w:rsidRDefault="00720B27">
      <w:pPr>
        <w:rPr>
          <w:rFonts w:hint="eastAsia"/>
        </w:rPr>
      </w:pPr>
      <w:r>
        <w:rPr>
          <w:rFonts w:hint="eastAsia"/>
        </w:rPr>
        <w:t>王凝之为人正直，品德高尚，在当时的社会中享有极高的声誉。他对朋友真诚相待，乐于助人，深受人们的尊敬和爱戴。在担任官职期间，他也始终保持着清廉公正的态度，努力为百姓谋福祉。他的这种精神品质不仅体现在日常生活中，也在他的书法作品中得到了充分的体现。王凝之的书法不仅仅是技艺的表现，更是一种精神境界的追求。通过书法，他表达了自己对生活的热爱和对理想的执着。这种积极向上的态度感染了无数的人，成为了后世文人墨客学习的榜样。</w:t>
      </w:r>
    </w:p>
    <w:p w14:paraId="0F253F14" w14:textId="77777777" w:rsidR="00720B27" w:rsidRDefault="00720B27">
      <w:pPr>
        <w:rPr>
          <w:rFonts w:hint="eastAsia"/>
        </w:rPr>
      </w:pPr>
    </w:p>
    <w:p w14:paraId="29244A88" w14:textId="77777777" w:rsidR="00720B27" w:rsidRDefault="00720B27">
      <w:pPr>
        <w:rPr>
          <w:rFonts w:hint="eastAsia"/>
        </w:rPr>
      </w:pPr>
      <w:r>
        <w:rPr>
          <w:rFonts w:hint="eastAsia"/>
        </w:rPr>
        <w:t>传承与纪念</w:t>
      </w:r>
    </w:p>
    <w:p w14:paraId="7D369335" w14:textId="77777777" w:rsidR="00720B27" w:rsidRDefault="00720B27">
      <w:pPr>
        <w:rPr>
          <w:rFonts w:hint="eastAsia"/>
        </w:rPr>
      </w:pPr>
      <w:r>
        <w:rPr>
          <w:rFonts w:hint="eastAsia"/>
        </w:rPr>
        <w:t>尽管距离王凝之生活的时代已经过去了十几个世纪，但他留下的文化遗产依然深刻地影响着今天的我们。为了纪念这位伟大的书法家，各地纷纷举办了各种形式的活动来展示他的作品和介绍他的生平事迹。学校也将王凝之的故事纳入了教材，让更多的年轻人了解这段辉煌的历史。许多书法家也在不断从王凝之的作品中汲取灵感，力求将这一传统艺术发扬光大。王凝之不仅仅是一位书法家，更是中国传统文化的一座丰碑，他的名字将永远铭刻在中国乃至世界艺术史的篇章中。</w:t>
      </w:r>
    </w:p>
    <w:p w14:paraId="54CC3315" w14:textId="77777777" w:rsidR="00720B27" w:rsidRDefault="00720B27">
      <w:pPr>
        <w:rPr>
          <w:rFonts w:hint="eastAsia"/>
        </w:rPr>
      </w:pPr>
    </w:p>
    <w:p w14:paraId="31452C78" w14:textId="77777777" w:rsidR="00720B27" w:rsidRDefault="00720B27">
      <w:pPr>
        <w:rPr>
          <w:rFonts w:hint="eastAsia"/>
        </w:rPr>
      </w:pPr>
      <w:r>
        <w:rPr>
          <w:rFonts w:hint="eastAsia"/>
        </w:rPr>
        <w:t>本文是由懂得生活网（dongdeshenghuo.com）为大家创作</w:t>
      </w:r>
    </w:p>
    <w:p w14:paraId="198FF0FB" w14:textId="77777777" w:rsidR="00720B27" w:rsidRDefault="00720B27">
      <w:pPr>
        <w:rPr>
          <w:rFonts w:hint="eastAsia"/>
        </w:rPr>
      </w:pPr>
    </w:p>
    <w:p w14:paraId="5997CF8A" w14:textId="77777777" w:rsidR="00720B27" w:rsidRDefault="00720B27">
      <w:pPr>
        <w:rPr>
          <w:rFonts w:hint="eastAsia"/>
        </w:rPr>
      </w:pPr>
    </w:p>
    <w:p w14:paraId="5165667A" w14:textId="77777777" w:rsidR="00720B27" w:rsidRDefault="00720B27">
      <w:pPr>
        <w:rPr>
          <w:rFonts w:hint="eastAsia"/>
        </w:rPr>
      </w:pPr>
    </w:p>
    <w:p w14:paraId="73BE020A" w14:textId="77777777" w:rsidR="00720B27" w:rsidRDefault="00720B27">
      <w:pPr>
        <w:rPr>
          <w:rFonts w:hint="eastAsia"/>
        </w:rPr>
      </w:pPr>
      <w:r>
        <w:rPr>
          <w:rFonts w:hint="eastAsia"/>
        </w:rPr>
        <w:t>点击下载 王凝之的拼音Word版本可打印</w:t>
      </w:r>
    </w:p>
    <w:p w14:paraId="01E25215" w14:textId="3A1932C8" w:rsidR="00313417" w:rsidRDefault="00313417"/>
    <w:sectPr w:rsidR="003134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417"/>
    <w:rsid w:val="00313417"/>
    <w:rsid w:val="00451AD6"/>
    <w:rsid w:val="00720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C979B-4888-436B-AF14-DCCA46DC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34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34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34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34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34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34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34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34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34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34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34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34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3417"/>
    <w:rPr>
      <w:rFonts w:cstheme="majorBidi"/>
      <w:color w:val="2F5496" w:themeColor="accent1" w:themeShade="BF"/>
      <w:sz w:val="28"/>
      <w:szCs w:val="28"/>
    </w:rPr>
  </w:style>
  <w:style w:type="character" w:customStyle="1" w:styleId="50">
    <w:name w:val="标题 5 字符"/>
    <w:basedOn w:val="a0"/>
    <w:link w:val="5"/>
    <w:uiPriority w:val="9"/>
    <w:semiHidden/>
    <w:rsid w:val="00313417"/>
    <w:rPr>
      <w:rFonts w:cstheme="majorBidi"/>
      <w:color w:val="2F5496" w:themeColor="accent1" w:themeShade="BF"/>
      <w:sz w:val="24"/>
    </w:rPr>
  </w:style>
  <w:style w:type="character" w:customStyle="1" w:styleId="60">
    <w:name w:val="标题 6 字符"/>
    <w:basedOn w:val="a0"/>
    <w:link w:val="6"/>
    <w:uiPriority w:val="9"/>
    <w:semiHidden/>
    <w:rsid w:val="00313417"/>
    <w:rPr>
      <w:rFonts w:cstheme="majorBidi"/>
      <w:b/>
      <w:bCs/>
      <w:color w:val="2F5496" w:themeColor="accent1" w:themeShade="BF"/>
    </w:rPr>
  </w:style>
  <w:style w:type="character" w:customStyle="1" w:styleId="70">
    <w:name w:val="标题 7 字符"/>
    <w:basedOn w:val="a0"/>
    <w:link w:val="7"/>
    <w:uiPriority w:val="9"/>
    <w:semiHidden/>
    <w:rsid w:val="00313417"/>
    <w:rPr>
      <w:rFonts w:cstheme="majorBidi"/>
      <w:b/>
      <w:bCs/>
      <w:color w:val="595959" w:themeColor="text1" w:themeTint="A6"/>
    </w:rPr>
  </w:style>
  <w:style w:type="character" w:customStyle="1" w:styleId="80">
    <w:name w:val="标题 8 字符"/>
    <w:basedOn w:val="a0"/>
    <w:link w:val="8"/>
    <w:uiPriority w:val="9"/>
    <w:semiHidden/>
    <w:rsid w:val="00313417"/>
    <w:rPr>
      <w:rFonts w:cstheme="majorBidi"/>
      <w:color w:val="595959" w:themeColor="text1" w:themeTint="A6"/>
    </w:rPr>
  </w:style>
  <w:style w:type="character" w:customStyle="1" w:styleId="90">
    <w:name w:val="标题 9 字符"/>
    <w:basedOn w:val="a0"/>
    <w:link w:val="9"/>
    <w:uiPriority w:val="9"/>
    <w:semiHidden/>
    <w:rsid w:val="00313417"/>
    <w:rPr>
      <w:rFonts w:eastAsiaTheme="majorEastAsia" w:cstheme="majorBidi"/>
      <w:color w:val="595959" w:themeColor="text1" w:themeTint="A6"/>
    </w:rPr>
  </w:style>
  <w:style w:type="paragraph" w:styleId="a3">
    <w:name w:val="Title"/>
    <w:basedOn w:val="a"/>
    <w:next w:val="a"/>
    <w:link w:val="a4"/>
    <w:uiPriority w:val="10"/>
    <w:qFormat/>
    <w:rsid w:val="003134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34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4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34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417"/>
    <w:pPr>
      <w:spacing w:before="160"/>
      <w:jc w:val="center"/>
    </w:pPr>
    <w:rPr>
      <w:i/>
      <w:iCs/>
      <w:color w:val="404040" w:themeColor="text1" w:themeTint="BF"/>
    </w:rPr>
  </w:style>
  <w:style w:type="character" w:customStyle="1" w:styleId="a8">
    <w:name w:val="引用 字符"/>
    <w:basedOn w:val="a0"/>
    <w:link w:val="a7"/>
    <w:uiPriority w:val="29"/>
    <w:rsid w:val="00313417"/>
    <w:rPr>
      <w:i/>
      <w:iCs/>
      <w:color w:val="404040" w:themeColor="text1" w:themeTint="BF"/>
    </w:rPr>
  </w:style>
  <w:style w:type="paragraph" w:styleId="a9">
    <w:name w:val="List Paragraph"/>
    <w:basedOn w:val="a"/>
    <w:uiPriority w:val="34"/>
    <w:qFormat/>
    <w:rsid w:val="00313417"/>
    <w:pPr>
      <w:ind w:left="720"/>
      <w:contextualSpacing/>
    </w:pPr>
  </w:style>
  <w:style w:type="character" w:styleId="aa">
    <w:name w:val="Intense Emphasis"/>
    <w:basedOn w:val="a0"/>
    <w:uiPriority w:val="21"/>
    <w:qFormat/>
    <w:rsid w:val="00313417"/>
    <w:rPr>
      <w:i/>
      <w:iCs/>
      <w:color w:val="2F5496" w:themeColor="accent1" w:themeShade="BF"/>
    </w:rPr>
  </w:style>
  <w:style w:type="paragraph" w:styleId="ab">
    <w:name w:val="Intense Quote"/>
    <w:basedOn w:val="a"/>
    <w:next w:val="a"/>
    <w:link w:val="ac"/>
    <w:uiPriority w:val="30"/>
    <w:qFormat/>
    <w:rsid w:val="003134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3417"/>
    <w:rPr>
      <w:i/>
      <w:iCs/>
      <w:color w:val="2F5496" w:themeColor="accent1" w:themeShade="BF"/>
    </w:rPr>
  </w:style>
  <w:style w:type="character" w:styleId="ad">
    <w:name w:val="Intense Reference"/>
    <w:basedOn w:val="a0"/>
    <w:uiPriority w:val="32"/>
    <w:qFormat/>
    <w:rsid w:val="003134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