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C667" w14:textId="77777777" w:rsidR="00C752B3" w:rsidRDefault="00C752B3">
      <w:pPr>
        <w:rPr>
          <w:rFonts w:hint="eastAsia"/>
        </w:rPr>
      </w:pPr>
      <w:r>
        <w:rPr>
          <w:rFonts w:hint="eastAsia"/>
        </w:rPr>
        <w:t>晚晴古诗的拼音版</w:t>
      </w:r>
    </w:p>
    <w:p w14:paraId="707BC880" w14:textId="77777777" w:rsidR="00C752B3" w:rsidRDefault="00C752B3">
      <w:pPr>
        <w:rPr>
          <w:rFonts w:hint="eastAsia"/>
        </w:rPr>
      </w:pPr>
      <w:r>
        <w:rPr>
          <w:rFonts w:hint="eastAsia"/>
        </w:rPr>
        <w:t>中国古典诗歌以其精炼的语言和深厚的文化底蕴，在世界文学史上独树一帜。在众多璀璨的诗人中，晚唐时期的李商隐以其独特的艺术风格和深邃的思想内容，成为了那个时代的一颗明星。他的作品不仅体现了唐代诗歌的高度成就，也反映了当时社会的变迁和个人的情感经历。而《晚晴》这首诗，正是他留给后人的一份珍贵文化遗产。</w:t>
      </w:r>
    </w:p>
    <w:p w14:paraId="24099CAA" w14:textId="77777777" w:rsidR="00C752B3" w:rsidRDefault="00C752B3">
      <w:pPr>
        <w:rPr>
          <w:rFonts w:hint="eastAsia"/>
        </w:rPr>
      </w:pPr>
    </w:p>
    <w:p w14:paraId="6F3C0C36" w14:textId="77777777" w:rsidR="00C752B3" w:rsidRDefault="00C752B3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42F5C245" w14:textId="77777777" w:rsidR="00C752B3" w:rsidRDefault="00C752B3">
      <w:pPr>
        <w:rPr>
          <w:rFonts w:hint="eastAsia"/>
        </w:rPr>
      </w:pPr>
      <w:r>
        <w:rPr>
          <w:rFonts w:hint="eastAsia"/>
        </w:rPr>
        <w:t>李商隐（约813年—约858年），字义山，号玉溪生，又号樊南生，是晚唐时期的重要诗人之一。他出生在一个逐渐衰落的士族家庭，一生仕途不顺，屡遭排挤。尽管如此，李商隐却以他那敏感的心灵捕捉到了时代的脉搏，用诗歌抒发自己的抱负与愁思。</w:t>
      </w:r>
    </w:p>
    <w:p w14:paraId="25F0EC30" w14:textId="77777777" w:rsidR="00C752B3" w:rsidRDefault="00C752B3">
      <w:pPr>
        <w:rPr>
          <w:rFonts w:hint="eastAsia"/>
        </w:rPr>
      </w:pPr>
    </w:p>
    <w:p w14:paraId="22E05496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《晚晴》一诗写于大中元年（847年）秋天，时值李商隐在桂林幕府任职期间。此诗描绘了傍晚时分雨过天晴后的自然景色，表达了作者对时光流逝的感慨以及对人生境遇的思考。</w:t>
      </w:r>
    </w:p>
    <w:p w14:paraId="5D685645" w14:textId="77777777" w:rsidR="00C752B3" w:rsidRDefault="00C752B3">
      <w:pPr>
        <w:rPr>
          <w:rFonts w:hint="eastAsia"/>
        </w:rPr>
      </w:pPr>
    </w:p>
    <w:p w14:paraId="6FC04270" w14:textId="77777777" w:rsidR="00C752B3" w:rsidRDefault="00C752B3">
      <w:pPr>
        <w:rPr>
          <w:rFonts w:hint="eastAsia"/>
        </w:rPr>
      </w:pPr>
      <w:r>
        <w:rPr>
          <w:rFonts w:hint="eastAsia"/>
        </w:rPr>
        <w:t>原文与拼音对照</w:t>
      </w:r>
    </w:p>
    <w:p w14:paraId="4A87375E" w14:textId="77777777" w:rsidR="00C752B3" w:rsidRDefault="00C752B3">
      <w:pPr>
        <w:rPr>
          <w:rFonts w:hint="eastAsia"/>
        </w:rPr>
      </w:pPr>
      <w:r>
        <w:rPr>
          <w:rFonts w:hint="eastAsia"/>
        </w:rPr>
        <w:t>晚晴</w:t>
      </w:r>
    </w:p>
    <w:p w14:paraId="5745BA89" w14:textId="77777777" w:rsidR="00C752B3" w:rsidRDefault="00C752B3">
      <w:pPr>
        <w:rPr>
          <w:rFonts w:hint="eastAsia"/>
        </w:rPr>
      </w:pPr>
    </w:p>
    <w:p w14:paraId="3006617E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深居俯夹城，春去夏犹清。</w:t>
      </w:r>
    </w:p>
    <w:p w14:paraId="73A520DF" w14:textId="77777777" w:rsidR="00C752B3" w:rsidRDefault="00C752B3">
      <w:pPr>
        <w:rPr>
          <w:rFonts w:hint="eastAsia"/>
        </w:rPr>
      </w:pPr>
    </w:p>
    <w:p w14:paraId="70C17544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天意怜幽草，人间重晚晴。</w:t>
      </w:r>
    </w:p>
    <w:p w14:paraId="054D7925" w14:textId="77777777" w:rsidR="00C752B3" w:rsidRDefault="00C752B3">
      <w:pPr>
        <w:rPr>
          <w:rFonts w:hint="eastAsia"/>
        </w:rPr>
      </w:pPr>
    </w:p>
    <w:p w14:paraId="492AB02C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并添高阁迥，微注小窗明。</w:t>
      </w:r>
    </w:p>
    <w:p w14:paraId="1B0386FD" w14:textId="77777777" w:rsidR="00C752B3" w:rsidRDefault="00C752B3">
      <w:pPr>
        <w:rPr>
          <w:rFonts w:hint="eastAsia"/>
        </w:rPr>
      </w:pPr>
    </w:p>
    <w:p w14:paraId="4DA956A8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越鸟巢干后，归飞体更轻。</w:t>
      </w:r>
    </w:p>
    <w:p w14:paraId="461E27A1" w14:textId="77777777" w:rsidR="00C752B3" w:rsidRDefault="00C752B3">
      <w:pPr>
        <w:rPr>
          <w:rFonts w:hint="eastAsia"/>
        </w:rPr>
      </w:pPr>
    </w:p>
    <w:p w14:paraId="60CDBA26" w14:textId="77777777" w:rsidR="00C752B3" w:rsidRDefault="00C752B3">
      <w:pPr>
        <w:rPr>
          <w:rFonts w:hint="eastAsia"/>
        </w:rPr>
      </w:pPr>
      <w:r>
        <w:rPr>
          <w:rFonts w:hint="eastAsia"/>
        </w:rPr>
        <w:t>Wǎn qíng</w:t>
      </w:r>
    </w:p>
    <w:p w14:paraId="5C8DC6E7" w14:textId="77777777" w:rsidR="00C752B3" w:rsidRDefault="00C752B3">
      <w:pPr>
        <w:rPr>
          <w:rFonts w:hint="eastAsia"/>
        </w:rPr>
      </w:pPr>
    </w:p>
    <w:p w14:paraId="1B05ED52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Shēn jū fǔ jiá chéng, chūn qù xià yóu qīng.</w:t>
      </w:r>
    </w:p>
    <w:p w14:paraId="12C946D8" w14:textId="77777777" w:rsidR="00C752B3" w:rsidRDefault="00C752B3">
      <w:pPr>
        <w:rPr>
          <w:rFonts w:hint="eastAsia"/>
        </w:rPr>
      </w:pPr>
    </w:p>
    <w:p w14:paraId="213FC7C4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Tiān yì lián yōu cǎo, rén jiān zhòng wǎn qíng.</w:t>
      </w:r>
    </w:p>
    <w:p w14:paraId="64F0ED29" w14:textId="77777777" w:rsidR="00C752B3" w:rsidRDefault="00C752B3">
      <w:pPr>
        <w:rPr>
          <w:rFonts w:hint="eastAsia"/>
        </w:rPr>
      </w:pPr>
    </w:p>
    <w:p w14:paraId="3A8F434D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Bìng tiān gāo gé jiǒng, wēi zhù xiǎo chuāng míng.</w:t>
      </w:r>
    </w:p>
    <w:p w14:paraId="4A45966B" w14:textId="77777777" w:rsidR="00C752B3" w:rsidRDefault="00C752B3">
      <w:pPr>
        <w:rPr>
          <w:rFonts w:hint="eastAsia"/>
        </w:rPr>
      </w:pPr>
    </w:p>
    <w:p w14:paraId="5BA97439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Yuè niǎo cháo gàn hòu, guī fēi tǐ gèng qīng.</w:t>
      </w:r>
    </w:p>
    <w:p w14:paraId="400176EA" w14:textId="77777777" w:rsidR="00C752B3" w:rsidRDefault="00C752B3">
      <w:pPr>
        <w:rPr>
          <w:rFonts w:hint="eastAsia"/>
        </w:rPr>
      </w:pPr>
    </w:p>
    <w:p w14:paraId="79D104C4" w14:textId="77777777" w:rsidR="00C752B3" w:rsidRDefault="00C752B3">
      <w:pPr>
        <w:rPr>
          <w:rFonts w:hint="eastAsia"/>
        </w:rPr>
      </w:pPr>
      <w:r>
        <w:rPr>
          <w:rFonts w:hint="eastAsia"/>
        </w:rPr>
        <w:t>赏析与解读</w:t>
      </w:r>
    </w:p>
    <w:p w14:paraId="689A0149" w14:textId="77777777" w:rsidR="00C752B3" w:rsidRDefault="00C752B3">
      <w:pPr>
        <w:rPr>
          <w:rFonts w:hint="eastAsia"/>
        </w:rPr>
      </w:pPr>
      <w:r>
        <w:rPr>
          <w:rFonts w:hint="eastAsia"/>
        </w:rPr>
        <w:t>在这首诗里，“晚晴”不仅仅是指傍晚时分的晴朗天气，更是象征着生命中的转机和希望。“天意怜幽草”一句，通过拟人的手法赋予自然事物以情感色彩，暗示即便是在最不起眼的地方也有值得珍惜的美好；“人间重晚晴”则进一步升华主题，表明人们应该珍视每一个转瞬即逝的美好时刻。</w:t>
      </w:r>
    </w:p>
    <w:p w14:paraId="11B8542D" w14:textId="77777777" w:rsidR="00C752B3" w:rsidRDefault="00C752B3">
      <w:pPr>
        <w:rPr>
          <w:rFonts w:hint="eastAsia"/>
        </w:rPr>
      </w:pPr>
    </w:p>
    <w:p w14:paraId="02C2CEAB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接下来，“并添高阁迥，微注小窗明”，这两句描述了随着天空放晴，远处的高楼显得更加清晰可见，透过窗户洒进来的光线也变得更加柔和明亮，营造出一种宁静和谐的氛围。</w:t>
      </w:r>
    </w:p>
    <w:p w14:paraId="5890D710" w14:textId="77777777" w:rsidR="00C752B3" w:rsidRDefault="00C752B3">
      <w:pPr>
        <w:rPr>
          <w:rFonts w:hint="eastAsia"/>
        </w:rPr>
      </w:pPr>
    </w:p>
    <w:p w14:paraId="181DA48F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最后两句“越鸟巢干后，归飞体更轻”，以越鸟为例，说明当一切困难过后，心情会变得格外轻松自在。整首诗通过对自然景象细致入微地描写，传达出了作者对于生活哲理深刻的理解。</w:t>
      </w:r>
    </w:p>
    <w:p w14:paraId="361EB89F" w14:textId="77777777" w:rsidR="00C752B3" w:rsidRDefault="00C752B3">
      <w:pPr>
        <w:rPr>
          <w:rFonts w:hint="eastAsia"/>
        </w:rPr>
      </w:pPr>
    </w:p>
    <w:p w14:paraId="5D0CD743" w14:textId="77777777" w:rsidR="00C752B3" w:rsidRDefault="00C752B3">
      <w:pPr>
        <w:rPr>
          <w:rFonts w:hint="eastAsia"/>
        </w:rPr>
      </w:pPr>
      <w:r>
        <w:rPr>
          <w:rFonts w:hint="eastAsia"/>
        </w:rPr>
        <w:t>结语</w:t>
      </w:r>
    </w:p>
    <w:p w14:paraId="13CB2295" w14:textId="77777777" w:rsidR="00C752B3" w:rsidRDefault="00C752B3">
      <w:pPr>
        <w:rPr>
          <w:rFonts w:hint="eastAsia"/>
        </w:rPr>
      </w:pPr>
      <w:r>
        <w:rPr>
          <w:rFonts w:hint="eastAsia"/>
        </w:rPr>
        <w:t>《晚晴》作为李商隐的代表作之一，它不仅是对自然美景的赞美，更是对人生哲学的一种探索。通过这首诗，我们可以感受到诗人对于美好事物的热爱、对于时间流逝的惋惜以及对于未来充满信心的态度。即使是在千年之后的今天，《晚晴》依然能够引起读者强烈的共鸣，成为我们心中永恒的经典。</w:t>
      </w:r>
    </w:p>
    <w:p w14:paraId="0C5C7384" w14:textId="77777777" w:rsidR="00C752B3" w:rsidRDefault="00C752B3">
      <w:pPr>
        <w:rPr>
          <w:rFonts w:hint="eastAsia"/>
        </w:rPr>
      </w:pPr>
    </w:p>
    <w:p w14:paraId="0B8F3D4A" w14:textId="77777777" w:rsidR="00C752B3" w:rsidRDefault="00C75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87F8" w14:textId="77777777" w:rsidR="00C752B3" w:rsidRDefault="00C7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3255B" w14:textId="77777777" w:rsidR="00C752B3" w:rsidRDefault="00C752B3">
      <w:pPr>
        <w:rPr>
          <w:rFonts w:hint="eastAsia"/>
        </w:rPr>
      </w:pPr>
    </w:p>
    <w:p w14:paraId="25C39C48" w14:textId="77777777" w:rsidR="00C752B3" w:rsidRDefault="00C752B3">
      <w:pPr>
        <w:rPr>
          <w:rFonts w:hint="eastAsia"/>
        </w:rPr>
      </w:pPr>
    </w:p>
    <w:p w14:paraId="6441FA6B" w14:textId="77777777" w:rsidR="00C752B3" w:rsidRDefault="00C752B3">
      <w:pPr>
        <w:rPr>
          <w:rFonts w:hint="eastAsia"/>
        </w:rPr>
      </w:pPr>
    </w:p>
    <w:p w14:paraId="33ED20A2" w14:textId="77777777" w:rsidR="00C752B3" w:rsidRDefault="00C752B3">
      <w:pPr>
        <w:rPr>
          <w:rFonts w:hint="eastAsia"/>
        </w:rPr>
      </w:pPr>
      <w:r>
        <w:rPr>
          <w:rFonts w:hint="eastAsia"/>
        </w:rPr>
        <w:t>点击下载 晚晴古诗的拼音版Word版本可打印</w:t>
      </w:r>
    </w:p>
    <w:p w14:paraId="784E7418" w14:textId="5230C472" w:rsidR="002C42A5" w:rsidRDefault="002C42A5"/>
    <w:sectPr w:rsidR="002C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A5"/>
    <w:rsid w:val="002C42A5"/>
    <w:rsid w:val="00451AD6"/>
    <w:rsid w:val="00C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5F9D-3DA5-4B4C-A5B6-C563678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