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E7A6" w14:textId="77777777" w:rsidR="002254D8" w:rsidRDefault="002254D8">
      <w:pPr>
        <w:rPr>
          <w:rFonts w:hint="eastAsia"/>
        </w:rPr>
      </w:pPr>
      <w:r>
        <w:rPr>
          <w:rFonts w:hint="eastAsia"/>
        </w:rPr>
        <w:t>无限的拼音：开启汉语拼音的新篇章</w:t>
      </w:r>
    </w:p>
    <w:p w14:paraId="4384B3BB" w14:textId="77777777" w:rsidR="002254D8" w:rsidRDefault="002254D8">
      <w:pPr>
        <w:rPr>
          <w:rFonts w:hint="eastAsia"/>
        </w:rPr>
      </w:pPr>
      <w:r>
        <w:rPr>
          <w:rFonts w:hint="eastAsia"/>
        </w:rPr>
        <w:t>在汉语的学习和传播过程中，拼音扮演着至关重要的角色。它不仅帮助初学者掌握汉字的发音，也是中文输入法的基础。传统上，汉语拼音是有限制的，由声母、韵母和声调组成，用于标注汉字的读音。然而，“无限的拼音”这一概念打破了常规，提出了拼音系统的革新与扩展。</w:t>
      </w:r>
    </w:p>
    <w:p w14:paraId="12E246B1" w14:textId="77777777" w:rsidR="002254D8" w:rsidRDefault="002254D8">
      <w:pPr>
        <w:rPr>
          <w:rFonts w:hint="eastAsia"/>
        </w:rPr>
      </w:pPr>
    </w:p>
    <w:p w14:paraId="65AD552C" w14:textId="77777777" w:rsidR="002254D8" w:rsidRDefault="002254D8">
      <w:pPr>
        <w:rPr>
          <w:rFonts w:hint="eastAsia"/>
        </w:rPr>
      </w:pPr>
      <w:r>
        <w:rPr>
          <w:rFonts w:hint="eastAsia"/>
        </w:rPr>
        <w:t>从有限到无限：拼音发展的新思路</w:t>
      </w:r>
    </w:p>
    <w:p w14:paraId="54B3F773" w14:textId="77777777" w:rsidR="002254D8" w:rsidRDefault="002254D8">
      <w:pPr>
        <w:rPr>
          <w:rFonts w:hint="eastAsia"/>
        </w:rPr>
      </w:pPr>
      <w:r>
        <w:rPr>
          <w:rFonts w:hint="eastAsia"/>
        </w:rPr>
        <w:t>“无限的拼音”并不意味着拼音规则本身的无边界扩展，而是指通过技术手段，如计算机算法和人工智能，使拼音能够适应更广泛的应用场景。例如，在语音识别和自然语言处理领域，系统需要应对口音差异、方言以及非标准发音等问题。为了提升识别准确性，研究者们探索了更为灵活的拼音表示方法，这便是“无限的拼音”的雏形。</w:t>
      </w:r>
    </w:p>
    <w:p w14:paraId="16421345" w14:textId="77777777" w:rsidR="002254D8" w:rsidRDefault="002254D8">
      <w:pPr>
        <w:rPr>
          <w:rFonts w:hint="eastAsia"/>
        </w:rPr>
      </w:pPr>
    </w:p>
    <w:p w14:paraId="4C461A48" w14:textId="77777777" w:rsidR="002254D8" w:rsidRDefault="002254D8">
      <w:pPr>
        <w:rPr>
          <w:rFonts w:hint="eastAsia"/>
        </w:rPr>
      </w:pPr>
      <w:r>
        <w:rPr>
          <w:rFonts w:hint="eastAsia"/>
        </w:rPr>
        <w:t>技术创新：无限拼音的实现方式</w:t>
      </w:r>
    </w:p>
    <w:p w14:paraId="7EA23008" w14:textId="77777777" w:rsidR="002254D8" w:rsidRDefault="002254D8">
      <w:pPr>
        <w:rPr>
          <w:rFonts w:hint="eastAsia"/>
        </w:rPr>
      </w:pPr>
      <w:r>
        <w:rPr>
          <w:rFonts w:hint="eastAsia"/>
        </w:rPr>
        <w:t>随着科技的进步，无限拼音的概念得以逐步实现。借助深度学习等先进算法，机器可以学习不同用户的发音习惯，并据此调整拼音匹配策略。这种个性化的方法，使得即使是带有地方特色的发音也能够被准确地转换为文字。一些应用程序还支持用户自定义拼音，即允许用户根据自己的发音习惯来设定特定的拼音组合，从而大大增强了拼音系统的灵活性。</w:t>
      </w:r>
    </w:p>
    <w:p w14:paraId="0320971E" w14:textId="77777777" w:rsidR="002254D8" w:rsidRDefault="002254D8">
      <w:pPr>
        <w:rPr>
          <w:rFonts w:hint="eastAsia"/>
        </w:rPr>
      </w:pPr>
    </w:p>
    <w:p w14:paraId="287968D7" w14:textId="77777777" w:rsidR="002254D8" w:rsidRDefault="002254D8">
      <w:pPr>
        <w:rPr>
          <w:rFonts w:hint="eastAsia"/>
        </w:rPr>
      </w:pPr>
      <w:r>
        <w:rPr>
          <w:rFonts w:hint="eastAsia"/>
        </w:rPr>
        <w:t>应用场景：无限拼音的实践价值</w:t>
      </w:r>
    </w:p>
    <w:p w14:paraId="5E9253A6" w14:textId="77777777" w:rsidR="002254D8" w:rsidRDefault="002254D8">
      <w:pPr>
        <w:rPr>
          <w:rFonts w:hint="eastAsia"/>
        </w:rPr>
      </w:pPr>
      <w:r>
        <w:rPr>
          <w:rFonts w:hint="eastAsia"/>
        </w:rPr>
        <w:t>无限拼音的引入为汉语教学带来了新的活力。教师可以根据学生的实际发音情况，提供更加精准的发音指导；对于汉语作为第二语言的学习者来说，无限拼音可以帮助他们克服因地域或文化背景而产生的发音障碍。在智能设备上，无限拼音也能提高语音输入的效率，让用户享受更加便捷的服务。在人机交互中，无限拼音有助于改善用户体验，特别是在智能家居、车载系统等领域。</w:t>
      </w:r>
    </w:p>
    <w:p w14:paraId="465C3C50" w14:textId="77777777" w:rsidR="002254D8" w:rsidRDefault="002254D8">
      <w:pPr>
        <w:rPr>
          <w:rFonts w:hint="eastAsia"/>
        </w:rPr>
      </w:pPr>
    </w:p>
    <w:p w14:paraId="3C9F35E0" w14:textId="77777777" w:rsidR="002254D8" w:rsidRDefault="002254D8">
      <w:pPr>
        <w:rPr>
          <w:rFonts w:hint="eastAsia"/>
        </w:rPr>
      </w:pPr>
      <w:r>
        <w:rPr>
          <w:rFonts w:hint="eastAsia"/>
        </w:rPr>
        <w:t>未来展望：无限拼音的发展趋势</w:t>
      </w:r>
    </w:p>
    <w:p w14:paraId="6836523B" w14:textId="77777777" w:rsidR="002254D8" w:rsidRDefault="002254D8">
      <w:pPr>
        <w:rPr>
          <w:rFonts w:hint="eastAsia"/>
        </w:rPr>
      </w:pPr>
      <w:r>
        <w:rPr>
          <w:rFonts w:hint="eastAsia"/>
        </w:rPr>
        <w:t>展望未来，无限拼音有望进一步推动汉语的全球化进程。一方面，它将促进汉语与其他语言之间的交流融合；另一方面，也将助力于构建一个更加包容多元的语言环境。随着相关技术的不断完善，我们有理由相信，无限拼音将在更多领域展现出其独特的魅力，为人们的生活带来更多便利。</w:t>
      </w:r>
    </w:p>
    <w:p w14:paraId="49405221" w14:textId="77777777" w:rsidR="002254D8" w:rsidRDefault="002254D8">
      <w:pPr>
        <w:rPr>
          <w:rFonts w:hint="eastAsia"/>
        </w:rPr>
      </w:pPr>
    </w:p>
    <w:p w14:paraId="457BD8E8" w14:textId="77777777" w:rsidR="002254D8" w:rsidRDefault="00225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35900" w14:textId="77777777" w:rsidR="002254D8" w:rsidRDefault="002254D8">
      <w:pPr>
        <w:rPr>
          <w:rFonts w:hint="eastAsia"/>
        </w:rPr>
      </w:pPr>
    </w:p>
    <w:p w14:paraId="2F978E01" w14:textId="77777777" w:rsidR="002254D8" w:rsidRDefault="002254D8">
      <w:pPr>
        <w:rPr>
          <w:rFonts w:hint="eastAsia"/>
        </w:rPr>
      </w:pPr>
    </w:p>
    <w:p w14:paraId="0F82A780" w14:textId="77777777" w:rsidR="002254D8" w:rsidRDefault="002254D8">
      <w:pPr>
        <w:rPr>
          <w:rFonts w:hint="eastAsia"/>
        </w:rPr>
      </w:pPr>
    </w:p>
    <w:p w14:paraId="6B807656" w14:textId="77777777" w:rsidR="002254D8" w:rsidRDefault="002254D8">
      <w:pPr>
        <w:rPr>
          <w:rFonts w:hint="eastAsia"/>
        </w:rPr>
      </w:pPr>
      <w:r>
        <w:rPr>
          <w:rFonts w:hint="eastAsia"/>
        </w:rPr>
        <w:t>点击下载 无限的拼音Word版本可打印</w:t>
      </w:r>
    </w:p>
    <w:p w14:paraId="0C390931" w14:textId="226082A3" w:rsidR="00A90723" w:rsidRDefault="00A90723"/>
    <w:sectPr w:rsidR="00A9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23"/>
    <w:rsid w:val="002254D8"/>
    <w:rsid w:val="00451AD6"/>
    <w:rsid w:val="00A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989B2-5B64-48FF-8A9A-AEE92EB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