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CB06" w14:textId="77777777" w:rsidR="00F307DF" w:rsidRDefault="00F307DF">
      <w:pPr>
        <w:rPr>
          <w:rFonts w:hint="eastAsia"/>
        </w:rPr>
      </w:pPr>
      <w:r>
        <w:rPr>
          <w:rFonts w:hint="eastAsia"/>
        </w:rPr>
        <w:t>无边无涯的拼音：汉语沟通的桥梁</w:t>
      </w:r>
    </w:p>
    <w:p w14:paraId="562E7B87" w14:textId="77777777" w:rsidR="00F307DF" w:rsidRDefault="00F307DF">
      <w:pPr>
        <w:rPr>
          <w:rFonts w:hint="eastAsia"/>
        </w:rPr>
      </w:pPr>
      <w:r>
        <w:rPr>
          <w:rFonts w:hint="eastAsia"/>
        </w:rPr>
        <w:t>拼音，作为汉语学习者和使用者之间的桥梁，它的重要性不言而喻。在2025年的今天，拼音已经成为我们日常生活中不可或缺的一部分。无论是在学校里教孩子们认字，还是在电脑上输入汉字，拼音都扮演着极为重要的角色。"无边无涯的拼音"这一表述，形象地描绘了拼音系统的广度与深度，以及它在汉语世界中所占据的无限可能性。</w:t>
      </w:r>
    </w:p>
    <w:p w14:paraId="20F115D5" w14:textId="77777777" w:rsidR="00F307DF" w:rsidRDefault="00F307DF">
      <w:pPr>
        <w:rPr>
          <w:rFonts w:hint="eastAsia"/>
        </w:rPr>
      </w:pPr>
    </w:p>
    <w:p w14:paraId="23E5A994" w14:textId="77777777" w:rsidR="00F307DF" w:rsidRDefault="00F307DF">
      <w:pPr>
        <w:rPr>
          <w:rFonts w:hint="eastAsia"/>
        </w:rPr>
      </w:pPr>
      <w:r>
        <w:rPr>
          <w:rFonts w:hint="eastAsia"/>
        </w:rPr>
        <w:t>历史的沉淀：拼音的发展历程</w:t>
      </w:r>
    </w:p>
    <w:p w14:paraId="09D31D8E" w14:textId="77777777" w:rsidR="00F307DF" w:rsidRDefault="00F307DF">
      <w:pPr>
        <w:rPr>
          <w:rFonts w:hint="eastAsia"/>
        </w:rPr>
      </w:pPr>
      <w:r>
        <w:rPr>
          <w:rFonts w:hint="eastAsia"/>
        </w:rPr>
        <w:t>回首过去，拼音的历史可以追溯到清朝末年。随着西学东渐，西方传教士尝试用罗马字母来标记汉语发音，从而为后来的拼音系统奠定了基础。然而，真正意义上的汉语拼音方案直到1958年才由中华人民共和国政府正式公布并推行。这套拼音方案不仅简化了汉字的学习过程，还促进了普通话在全国范围内的推广，使得不同方言区的人们能够更加顺畅地交流。</w:t>
      </w:r>
    </w:p>
    <w:p w14:paraId="364D3D13" w14:textId="77777777" w:rsidR="00F307DF" w:rsidRDefault="00F307DF">
      <w:pPr>
        <w:rPr>
          <w:rFonts w:hint="eastAsia"/>
        </w:rPr>
      </w:pPr>
    </w:p>
    <w:p w14:paraId="6DA6CB56" w14:textId="77777777" w:rsidR="00F307DF" w:rsidRDefault="00F307DF">
      <w:pPr>
        <w:rPr>
          <w:rFonts w:hint="eastAsia"/>
        </w:rPr>
      </w:pPr>
      <w:r>
        <w:rPr>
          <w:rFonts w:hint="eastAsia"/>
        </w:rPr>
        <w:t>教育领域的应用：从儿童到成人</w:t>
      </w:r>
    </w:p>
    <w:p w14:paraId="2339C6CB" w14:textId="77777777" w:rsidR="00F307DF" w:rsidRDefault="00F307DF">
      <w:pPr>
        <w:rPr>
          <w:rFonts w:hint="eastAsia"/>
        </w:rPr>
      </w:pPr>
      <w:r>
        <w:rPr>
          <w:rFonts w:hint="eastAsia"/>
        </w:rPr>
        <w:t>在教育领域，拼音是孩子们认识汉字的第一步。幼儿园和小学的课堂上，老师会通过拼音教授学生如何正确发音，并以此作为识字教学的基础。对于成年人来说，拼音同样具有重要意义。例如，在使用智能手机或电脑时，人们通常依赖拼音输入法快速打出想要的文字。对于学习汉语作为第二语言的外国朋友而言，拼音更是一座通往中文世界的钥匙。</w:t>
      </w:r>
    </w:p>
    <w:p w14:paraId="6F02DA67" w14:textId="77777777" w:rsidR="00F307DF" w:rsidRDefault="00F307DF">
      <w:pPr>
        <w:rPr>
          <w:rFonts w:hint="eastAsia"/>
        </w:rPr>
      </w:pPr>
    </w:p>
    <w:p w14:paraId="172DA1FE" w14:textId="77777777" w:rsidR="00F307DF" w:rsidRDefault="00F307DF">
      <w:pPr>
        <w:rPr>
          <w:rFonts w:hint="eastAsia"/>
        </w:rPr>
      </w:pPr>
      <w:r>
        <w:rPr>
          <w:rFonts w:hint="eastAsia"/>
        </w:rPr>
        <w:t>文化传承与创新：拼音的新使命</w:t>
      </w:r>
    </w:p>
    <w:p w14:paraId="0B7E4669" w14:textId="77777777" w:rsidR="00F307DF" w:rsidRDefault="00F307DF">
      <w:pPr>
        <w:rPr>
          <w:rFonts w:hint="eastAsia"/>
        </w:rPr>
      </w:pPr>
      <w:r>
        <w:rPr>
          <w:rFonts w:hint="eastAsia"/>
        </w:rPr>
        <w:t>进入信息时代，拼音的应用场景不断拓展，它不仅仅是语言学习的工具，更是文化交流与传播的重要媒介。随着互联网的发展，越来越多的年轻人开始利用拼音创造新的网络词汇和表达方式，丰富了汉语的表现力。拼音也为古籍整理、文献检索等工作带来了便利，助力传统文化的保护与传承。</w:t>
      </w:r>
    </w:p>
    <w:p w14:paraId="285B3C33" w14:textId="77777777" w:rsidR="00F307DF" w:rsidRDefault="00F307DF">
      <w:pPr>
        <w:rPr>
          <w:rFonts w:hint="eastAsia"/>
        </w:rPr>
      </w:pPr>
    </w:p>
    <w:p w14:paraId="4A45F44C" w14:textId="77777777" w:rsidR="00F307DF" w:rsidRDefault="00F307DF">
      <w:pPr>
        <w:rPr>
          <w:rFonts w:hint="eastAsia"/>
        </w:rPr>
      </w:pPr>
      <w:r>
        <w:rPr>
          <w:rFonts w:hint="eastAsia"/>
        </w:rPr>
        <w:t>展望未来：拼音的无限可能</w:t>
      </w:r>
    </w:p>
    <w:p w14:paraId="5149B2A0" w14:textId="77777777" w:rsidR="00F307DF" w:rsidRDefault="00F307DF">
      <w:pPr>
        <w:rPr>
          <w:rFonts w:hint="eastAsia"/>
        </w:rPr>
      </w:pPr>
      <w:r>
        <w:rPr>
          <w:rFonts w:hint="eastAsia"/>
        </w:rPr>
        <w:t>展望未来，我们可以预见拼音将在更多新兴技术中找到自己的位置，如语音识别、人工智能等。这些技术将进一步拉近人与机器之间的距离，使沟通变得更加便捷高效。“无边无涯的拼音”不仅仅是一套简单的音节符号，它是连接过去与现在、中国与世界的文化纽带，承载着无限的可能性。</w:t>
      </w:r>
    </w:p>
    <w:p w14:paraId="7A0B48CD" w14:textId="77777777" w:rsidR="00F307DF" w:rsidRDefault="00F307DF">
      <w:pPr>
        <w:rPr>
          <w:rFonts w:hint="eastAsia"/>
        </w:rPr>
      </w:pPr>
    </w:p>
    <w:p w14:paraId="56A3FB49" w14:textId="77777777" w:rsidR="00F307DF" w:rsidRDefault="00F30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79C0C" w14:textId="77777777" w:rsidR="00F307DF" w:rsidRDefault="00F307DF">
      <w:pPr>
        <w:rPr>
          <w:rFonts w:hint="eastAsia"/>
        </w:rPr>
      </w:pPr>
    </w:p>
    <w:p w14:paraId="22A469B3" w14:textId="77777777" w:rsidR="00F307DF" w:rsidRDefault="00F307DF">
      <w:pPr>
        <w:rPr>
          <w:rFonts w:hint="eastAsia"/>
        </w:rPr>
      </w:pPr>
    </w:p>
    <w:p w14:paraId="43B031E1" w14:textId="77777777" w:rsidR="00F307DF" w:rsidRDefault="00F307DF">
      <w:pPr>
        <w:rPr>
          <w:rFonts w:hint="eastAsia"/>
        </w:rPr>
      </w:pPr>
    </w:p>
    <w:p w14:paraId="2B22FBF1" w14:textId="77777777" w:rsidR="00F307DF" w:rsidRDefault="00F307DF">
      <w:pPr>
        <w:rPr>
          <w:rFonts w:hint="eastAsia"/>
        </w:rPr>
      </w:pPr>
      <w:r>
        <w:rPr>
          <w:rFonts w:hint="eastAsia"/>
        </w:rPr>
        <w:t>点击下载 无边无涯的拼音Word版本可打印</w:t>
      </w:r>
    </w:p>
    <w:p w14:paraId="4F14CC71" w14:textId="5976518A" w:rsidR="0022076F" w:rsidRDefault="0022076F"/>
    <w:sectPr w:rsidR="0022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6F"/>
    <w:rsid w:val="0022076F"/>
    <w:rsid w:val="00451AD6"/>
    <w:rsid w:val="00F3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7DDE4-1B8B-453C-A470-0C7070AE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