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8C71" w14:textId="77777777" w:rsidR="00143929" w:rsidRDefault="00143929">
      <w:pPr>
        <w:rPr>
          <w:rFonts w:hint="eastAsia"/>
        </w:rPr>
      </w:pPr>
      <w:r>
        <w:rPr>
          <w:rFonts w:hint="eastAsia"/>
        </w:rPr>
        <w:t>收成的拼音二声：丰收</w:t>
      </w:r>
    </w:p>
    <w:p w14:paraId="3A76F1CF" w14:textId="77777777" w:rsidR="00143929" w:rsidRDefault="00143929">
      <w:pPr>
        <w:rPr>
          <w:rFonts w:hint="eastAsia"/>
        </w:rPr>
      </w:pPr>
      <w:r>
        <w:rPr>
          <w:rFonts w:hint="eastAsia"/>
        </w:rPr>
        <w:t>在中国，农业自古以来就是国家的根本。每当秋季来临，广袤的土地上便展现出一幅金黄灿烂的画卷，这便是农民们一年辛勤劳作的结晶——丰收。“丰收”在汉语中以“shōu chéng”的拼音读作二声，它不仅仅是一个词汇，更是对辛勤付出后的回报与喜悦的一种象征。</w:t>
      </w:r>
    </w:p>
    <w:p w14:paraId="04C45DA9" w14:textId="77777777" w:rsidR="00143929" w:rsidRDefault="00143929">
      <w:pPr>
        <w:rPr>
          <w:rFonts w:hint="eastAsia"/>
        </w:rPr>
      </w:pPr>
    </w:p>
    <w:p w14:paraId="36AA1EB4" w14:textId="77777777" w:rsidR="00143929" w:rsidRDefault="00143929">
      <w:pPr>
        <w:rPr>
          <w:rFonts w:hint="eastAsia"/>
        </w:rPr>
      </w:pPr>
      <w:r>
        <w:rPr>
          <w:rFonts w:hint="eastAsia"/>
        </w:rPr>
        <w:t>历史意义深远</w:t>
      </w:r>
    </w:p>
    <w:p w14:paraId="6E522E21" w14:textId="77777777" w:rsidR="00143929" w:rsidRDefault="00143929">
      <w:pPr>
        <w:rPr>
          <w:rFonts w:hint="eastAsia"/>
        </w:rPr>
      </w:pPr>
      <w:r>
        <w:rPr>
          <w:rFonts w:hint="eastAsia"/>
        </w:rPr>
        <w:t>回溯到远古时期，我们的祖先就开始了农耕文明的发展。从原始社会的刀耕火种，到后来铁犁牛耕的普及，再到现代科技农业的应用，每一次技术的进步都促进了粮食产量的提升。丰收的意义在于确保了人口增长和文化繁荣的基础，它是社会稳定和发展的基石。古代统治者往往重视农业生产，通过制定历法、推广灌溉技术和设立官职来促进农业发展，以期获得年年的丰收。</w:t>
      </w:r>
    </w:p>
    <w:p w14:paraId="356623F8" w14:textId="77777777" w:rsidR="00143929" w:rsidRDefault="00143929">
      <w:pPr>
        <w:rPr>
          <w:rFonts w:hint="eastAsia"/>
        </w:rPr>
      </w:pPr>
    </w:p>
    <w:p w14:paraId="5718FF8F" w14:textId="77777777" w:rsidR="00143929" w:rsidRDefault="00143929">
      <w:pPr>
        <w:rPr>
          <w:rFonts w:hint="eastAsia"/>
        </w:rPr>
      </w:pPr>
      <w:r>
        <w:rPr>
          <w:rFonts w:hint="eastAsia"/>
        </w:rPr>
        <w:t>庆祝丰收的传统习俗</w:t>
      </w:r>
    </w:p>
    <w:p w14:paraId="296A46C0" w14:textId="77777777" w:rsidR="00143929" w:rsidRDefault="00143929">
      <w:pPr>
        <w:rPr>
          <w:rFonts w:hint="eastAsia"/>
        </w:rPr>
      </w:pPr>
      <w:r>
        <w:rPr>
          <w:rFonts w:hint="eastAsia"/>
        </w:rPr>
        <w:t>对于中国人而言，丰收不仅仅是物质上的富足，更是一种精神上的慰藉。每年秋天，各地都会举行丰富多彩的庆祝活动。比如，在南方的一些地区有开镰节，农民们会在这个时候聚集在一起，用歌舞、祭祀等方式感谢天地赐予的好收成；而在北方，则有秋社等传统节日，人们会宰杀牲畜、制作美食来分享这一年的成果。这些习俗不仅是对大自然恩赐的感恩表达，也是维系乡村社会和谐的重要纽带。</w:t>
      </w:r>
    </w:p>
    <w:p w14:paraId="5666604B" w14:textId="77777777" w:rsidR="00143929" w:rsidRDefault="00143929">
      <w:pPr>
        <w:rPr>
          <w:rFonts w:hint="eastAsia"/>
        </w:rPr>
      </w:pPr>
    </w:p>
    <w:p w14:paraId="10736491" w14:textId="77777777" w:rsidR="00143929" w:rsidRDefault="00143929">
      <w:pPr>
        <w:rPr>
          <w:rFonts w:hint="eastAsia"/>
        </w:rPr>
      </w:pPr>
      <w:r>
        <w:rPr>
          <w:rFonts w:hint="eastAsia"/>
        </w:rPr>
        <w:t>现代农业中的丰收</w:t>
      </w:r>
    </w:p>
    <w:p w14:paraId="77827BB5" w14:textId="77777777" w:rsidR="00143929" w:rsidRDefault="00143929">
      <w:pPr>
        <w:rPr>
          <w:rFonts w:hint="eastAsia"/>
        </w:rPr>
      </w:pPr>
      <w:r>
        <w:rPr>
          <w:rFonts w:hint="eastAsia"/>
        </w:rPr>
        <w:t>随着科学技术的日新月异，现代农业已经发生了翻天覆地的变化。精准农业、无人机植保、物联网监控等一系列新技术的应用，使得农作物生长环境更加优化，病虫害防治更为有效，从而大大提高了单位面积产量。电商平台的发展也让更多优质农产品能够走出产地，走向全国乃至全球市场。今天，“丰收”不仅意味着传统的谷物满仓，还包括水果、蔬菜、花卉等各种经济作物的大获全胜。</w:t>
      </w:r>
    </w:p>
    <w:p w14:paraId="5CEDFB55" w14:textId="77777777" w:rsidR="00143929" w:rsidRDefault="00143929">
      <w:pPr>
        <w:rPr>
          <w:rFonts w:hint="eastAsia"/>
        </w:rPr>
      </w:pPr>
    </w:p>
    <w:p w14:paraId="3078F7A5" w14:textId="77777777" w:rsidR="00143929" w:rsidRDefault="00143929">
      <w:pPr>
        <w:rPr>
          <w:rFonts w:hint="eastAsia"/>
        </w:rPr>
      </w:pPr>
      <w:r>
        <w:rPr>
          <w:rFonts w:hint="eastAsia"/>
        </w:rPr>
        <w:t>未来展望</w:t>
      </w:r>
    </w:p>
    <w:p w14:paraId="60A41827" w14:textId="77777777" w:rsidR="00143929" w:rsidRDefault="00143929">
      <w:pPr>
        <w:rPr>
          <w:rFonts w:hint="eastAsia"/>
        </w:rPr>
      </w:pPr>
      <w:r>
        <w:rPr>
          <w:rFonts w:hint="eastAsia"/>
        </w:rPr>
        <w:t>面对气候变化带来的挑战以及日益增长的人口压力，如何持续实现丰收成为了一个重要课题。科学家们正在努力研究基因编辑、抗逆性品种培育等前沿领域，希望通过创新手段进一步增强作物适应性和生产能力。政府也在积极推动绿色农业、循环农业的发展模式，倡导节约资源、保护环境的理念。我们相信，在全社会共同努力下，未来的每一个秋天都将迎来更加辉煌灿烂的丰收景象。</w:t>
      </w:r>
    </w:p>
    <w:p w14:paraId="29143AE5" w14:textId="77777777" w:rsidR="00143929" w:rsidRDefault="00143929">
      <w:pPr>
        <w:rPr>
          <w:rFonts w:hint="eastAsia"/>
        </w:rPr>
      </w:pPr>
    </w:p>
    <w:p w14:paraId="7054B870" w14:textId="77777777" w:rsidR="00143929" w:rsidRDefault="00143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E5BCC" w14:textId="77777777" w:rsidR="00143929" w:rsidRDefault="00143929">
      <w:pPr>
        <w:rPr>
          <w:rFonts w:hint="eastAsia"/>
        </w:rPr>
      </w:pPr>
    </w:p>
    <w:p w14:paraId="33E5AB08" w14:textId="77777777" w:rsidR="00143929" w:rsidRDefault="00143929">
      <w:pPr>
        <w:rPr>
          <w:rFonts w:hint="eastAsia"/>
        </w:rPr>
      </w:pPr>
    </w:p>
    <w:p w14:paraId="68871117" w14:textId="77777777" w:rsidR="00143929" w:rsidRDefault="00143929">
      <w:pPr>
        <w:rPr>
          <w:rFonts w:hint="eastAsia"/>
        </w:rPr>
      </w:pPr>
    </w:p>
    <w:p w14:paraId="58C0CCB5" w14:textId="77777777" w:rsidR="00143929" w:rsidRDefault="00143929">
      <w:pPr>
        <w:rPr>
          <w:rFonts w:hint="eastAsia"/>
        </w:rPr>
      </w:pPr>
      <w:r>
        <w:rPr>
          <w:rFonts w:hint="eastAsia"/>
        </w:rPr>
        <w:t>点击下载 收成的拼音二声Word版本可打印</w:t>
      </w:r>
    </w:p>
    <w:p w14:paraId="4FE77236" w14:textId="20A799B7" w:rsidR="004E2BE9" w:rsidRDefault="004E2BE9"/>
    <w:sectPr w:rsidR="004E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E9"/>
    <w:rsid w:val="00143929"/>
    <w:rsid w:val="00451AD6"/>
    <w:rsid w:val="004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1CBA8-A858-4BEB-8F77-97B56351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