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E75D0" w14:textId="77777777" w:rsidR="00006D27" w:rsidRDefault="00006D27">
      <w:pPr>
        <w:rPr>
          <w:rFonts w:hint="eastAsia"/>
        </w:rPr>
      </w:pPr>
      <w:r>
        <w:rPr>
          <w:rFonts w:hint="eastAsia"/>
        </w:rPr>
        <w:t>收成：农业的丰硕成果</w:t>
      </w:r>
    </w:p>
    <w:p w14:paraId="40CEEAF4" w14:textId="77777777" w:rsidR="00006D27" w:rsidRDefault="00006D27">
      <w:pPr>
        <w:rPr>
          <w:rFonts w:hint="eastAsia"/>
        </w:rPr>
      </w:pPr>
      <w:r>
        <w:rPr>
          <w:rFonts w:hint="eastAsia"/>
        </w:rPr>
        <w:t>每当秋风送爽，稻谷飘香之时，便是农民们最期待的季节——收获的时刻。收成，是汉语词汇中对农作物成熟后进行收割并收集这一过程的称谓。它不仅是农业生产周期中的重要环节，更是大自然馈赠给人类的珍贵礼物。对于农民而言，收成意味着一年辛勤劳作的回报，是家庭收入的主要来源；而对于社会来说，稳定的粮食产量是国家经济稳定和人民生活幸福的基础。</w:t>
      </w:r>
    </w:p>
    <w:p w14:paraId="0A7719D8" w14:textId="77777777" w:rsidR="00006D27" w:rsidRDefault="00006D27">
      <w:pPr>
        <w:rPr>
          <w:rFonts w:hint="eastAsia"/>
        </w:rPr>
      </w:pPr>
    </w:p>
    <w:p w14:paraId="79D103C5" w14:textId="77777777" w:rsidR="00006D27" w:rsidRDefault="00006D27">
      <w:pPr>
        <w:rPr>
          <w:rFonts w:hint="eastAsia"/>
        </w:rPr>
      </w:pPr>
      <w:r>
        <w:rPr>
          <w:rFonts w:hint="eastAsia"/>
        </w:rPr>
        <w:t>从春种到秋收</w:t>
      </w:r>
    </w:p>
    <w:p w14:paraId="5CC84CE9" w14:textId="77777777" w:rsidR="00006D27" w:rsidRDefault="00006D27">
      <w:pPr>
        <w:rPr>
          <w:rFonts w:hint="eastAsia"/>
        </w:rPr>
      </w:pPr>
      <w:r>
        <w:rPr>
          <w:rFonts w:hint="eastAsia"/>
        </w:rPr>
        <w:t>每年春天，当大地复苏，农民们便开始了新一季的耕作。他们精心准备土地、播种、施肥、灌溉，并且细心照料着每一株作物的成长。到了夏天，作物茁壮成长，在阳光雨露的滋润下逐渐饱满。进入秋季，田野里呈现出一片金黄，那是成熟的标志。这时，农民们会根据天气情况选择最佳时机开始收割工作。整个过程中，科技的进步也在不断改变着传统的农作方式，现代化的农机具大大提高了工作效率。</w:t>
      </w:r>
    </w:p>
    <w:p w14:paraId="02472BD3" w14:textId="77777777" w:rsidR="00006D27" w:rsidRDefault="00006D27">
      <w:pPr>
        <w:rPr>
          <w:rFonts w:hint="eastAsia"/>
        </w:rPr>
      </w:pPr>
    </w:p>
    <w:p w14:paraId="75EC2832" w14:textId="77777777" w:rsidR="00006D27" w:rsidRDefault="00006D27">
      <w:pPr>
        <w:rPr>
          <w:rFonts w:hint="eastAsia"/>
        </w:rPr>
      </w:pPr>
      <w:r>
        <w:rPr>
          <w:rFonts w:hint="eastAsia"/>
        </w:rPr>
        <w:t>丰收的喜悦与挑战</w:t>
      </w:r>
    </w:p>
    <w:p w14:paraId="21069AC1" w14:textId="77777777" w:rsidR="00006D27" w:rsidRDefault="00006D27">
      <w:pPr>
        <w:rPr>
          <w:rFonts w:hint="eastAsia"/>
        </w:rPr>
      </w:pPr>
      <w:r>
        <w:rPr>
          <w:rFonts w:hint="eastAsia"/>
        </w:rPr>
        <w:t>尽管丰收带来的是无尽的喜悦，但这个过程中也充满了挑战。自然灾害如干旱、洪涝、病虫害等随时可能威胁到作物的安全。为了保障收成，政府和科研机构投入大量资源研究抗灾品种和技术，同时加强基础设施建设以提高农田抵御灾害的能力。市场价格波动也是影响农民收益的重要因素之一。因此，除了依赖自然条件外，合理的市场机制和社会支持同样不可或缺。</w:t>
      </w:r>
    </w:p>
    <w:p w14:paraId="5D77A01A" w14:textId="77777777" w:rsidR="00006D27" w:rsidRDefault="00006D27">
      <w:pPr>
        <w:rPr>
          <w:rFonts w:hint="eastAsia"/>
        </w:rPr>
      </w:pPr>
    </w:p>
    <w:p w14:paraId="7FEA2CD1" w14:textId="77777777" w:rsidR="00006D27" w:rsidRDefault="00006D27">
      <w:pPr>
        <w:rPr>
          <w:rFonts w:hint="eastAsia"/>
        </w:rPr>
      </w:pPr>
      <w:r>
        <w:rPr>
          <w:rFonts w:hint="eastAsia"/>
        </w:rPr>
        <w:t>可持续发展的未来</w:t>
      </w:r>
    </w:p>
    <w:p w14:paraId="35902437" w14:textId="77777777" w:rsidR="00006D27" w:rsidRDefault="00006D27">
      <w:pPr>
        <w:rPr>
          <w:rFonts w:hint="eastAsia"/>
        </w:rPr>
      </w:pPr>
      <w:r>
        <w:rPr>
          <w:rFonts w:hint="eastAsia"/>
        </w:rPr>
        <w:t>随着全球气候变化加剧以及人口增长带来的压力，如何实现可持续发展成为了当今农业面临的关键问题。一方面，我们需要推广绿色种植模式，减少化学农药和化肥使用量，保护土壤健康；另一方面，则要探索更加高效的生产技术和管理模式，确保在满足当代人需求的同时不损害后代利益。通过科技创新驱动农业转型升级，让每一份收成都承载着对美好生活的向往。</w:t>
      </w:r>
    </w:p>
    <w:p w14:paraId="649EAFE3" w14:textId="77777777" w:rsidR="00006D27" w:rsidRDefault="00006D27">
      <w:pPr>
        <w:rPr>
          <w:rFonts w:hint="eastAsia"/>
        </w:rPr>
      </w:pPr>
    </w:p>
    <w:p w14:paraId="2ABAB98B" w14:textId="77777777" w:rsidR="00006D27" w:rsidRDefault="00006D27">
      <w:pPr>
        <w:rPr>
          <w:rFonts w:hint="eastAsia"/>
        </w:rPr>
      </w:pPr>
      <w:r>
        <w:rPr>
          <w:rFonts w:hint="eastAsia"/>
        </w:rPr>
        <w:t>最后的总结：尊重自然规律，珍惜每一粒粮食</w:t>
      </w:r>
    </w:p>
    <w:p w14:paraId="5B80D8A1" w14:textId="77777777" w:rsidR="00006D27" w:rsidRDefault="00006D27">
      <w:pPr>
        <w:rPr>
          <w:rFonts w:hint="eastAsia"/>
        </w:rPr>
      </w:pPr>
      <w:r>
        <w:rPr>
          <w:rFonts w:hint="eastAsia"/>
        </w:rPr>
        <w:t>“谁知盘中餐，粒粒皆辛苦。”这句古诗提醒着我们要珍惜来之不易的食物。每一次成功的收成都离不开大自然的帮助和人类的努力。我们应该尊重自然规律，感恩那些默默付出的劳动者们。在这个快节奏的时代里，让我们共同倡导节约粮食的好习惯，用实际行动表达对这片土地最深沉的爱。</w:t>
      </w:r>
    </w:p>
    <w:p w14:paraId="17061281" w14:textId="77777777" w:rsidR="00006D27" w:rsidRDefault="00006D27">
      <w:pPr>
        <w:rPr>
          <w:rFonts w:hint="eastAsia"/>
        </w:rPr>
      </w:pPr>
    </w:p>
    <w:p w14:paraId="37D7B8CA" w14:textId="77777777" w:rsidR="00006D27" w:rsidRDefault="00006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4D50D" w14:textId="77777777" w:rsidR="00006D27" w:rsidRDefault="00006D27">
      <w:pPr>
        <w:rPr>
          <w:rFonts w:hint="eastAsia"/>
        </w:rPr>
      </w:pPr>
    </w:p>
    <w:p w14:paraId="13E73B5E" w14:textId="77777777" w:rsidR="00006D27" w:rsidRDefault="00006D27">
      <w:pPr>
        <w:rPr>
          <w:rFonts w:hint="eastAsia"/>
        </w:rPr>
      </w:pPr>
    </w:p>
    <w:p w14:paraId="49BB24D5" w14:textId="77777777" w:rsidR="00006D27" w:rsidRDefault="00006D27">
      <w:pPr>
        <w:rPr>
          <w:rFonts w:hint="eastAsia"/>
        </w:rPr>
      </w:pPr>
    </w:p>
    <w:p w14:paraId="0839D51B" w14:textId="77777777" w:rsidR="00006D27" w:rsidRDefault="00006D27">
      <w:pPr>
        <w:rPr>
          <w:rFonts w:hint="eastAsia"/>
        </w:rPr>
      </w:pPr>
      <w:r>
        <w:rPr>
          <w:rFonts w:hint="eastAsia"/>
        </w:rPr>
        <w:t>点击下载 收cheng的拼音的汉字Word版本可打印</w:t>
      </w:r>
    </w:p>
    <w:p w14:paraId="2C3FCF50" w14:textId="2B80D360" w:rsidR="00ED5612" w:rsidRDefault="00ED5612"/>
    <w:sectPr w:rsidR="00ED5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12"/>
    <w:rsid w:val="00006D27"/>
    <w:rsid w:val="00451AD6"/>
    <w:rsid w:val="00ED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77B6D-E12A-4A5E-A6D0-86C3E7DB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