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86B1" w14:textId="77777777" w:rsidR="00944471" w:rsidRDefault="00944471">
      <w:pPr>
        <w:rPr>
          <w:rFonts w:hint="eastAsia"/>
        </w:rPr>
      </w:pPr>
      <w:r>
        <w:rPr>
          <w:rFonts w:hint="eastAsia"/>
        </w:rPr>
        <w:t>挑着水桶的拼音：tiāo zhe shuǐ tǒng</w:t>
      </w:r>
    </w:p>
    <w:p w14:paraId="29F619F1" w14:textId="77777777" w:rsidR="00944471" w:rsidRDefault="00944471">
      <w:pPr>
        <w:rPr>
          <w:rFonts w:hint="eastAsia"/>
        </w:rPr>
      </w:pPr>
      <w:r>
        <w:rPr>
          <w:rFonts w:hint="eastAsia"/>
        </w:rPr>
        <w:t>在汉语中，“挑着水桶”这四个字的拼音是“tiāo zhe shuǐ tǒng”。这是一个很形象化的表达，描绘了人们用扁担两端挂着水桶，从井里或者河边取水后，横放在肩膀上搬运的情景。这一行为在中国的传统农耕社会里十分常见，是过去乡村生活的一部分，也是劳动人民智慧和力量的体现。</w:t>
      </w:r>
    </w:p>
    <w:p w14:paraId="09EDADA0" w14:textId="77777777" w:rsidR="00944471" w:rsidRDefault="00944471">
      <w:pPr>
        <w:rPr>
          <w:rFonts w:hint="eastAsia"/>
        </w:rPr>
      </w:pPr>
    </w:p>
    <w:p w14:paraId="4074D3E0" w14:textId="77777777" w:rsidR="00944471" w:rsidRDefault="00944471">
      <w:pPr>
        <w:rPr>
          <w:rFonts w:hint="eastAsia"/>
        </w:rPr>
      </w:pPr>
      <w:r>
        <w:rPr>
          <w:rFonts w:hint="eastAsia"/>
        </w:rPr>
        <w:t>传统劳作方式的象征</w:t>
      </w:r>
    </w:p>
    <w:p w14:paraId="403279B0" w14:textId="77777777" w:rsidR="00944471" w:rsidRDefault="00944471">
      <w:pPr>
        <w:rPr>
          <w:rFonts w:hint="eastAsia"/>
        </w:rPr>
      </w:pPr>
      <w:r>
        <w:rPr>
          <w:rFonts w:hint="eastAsia"/>
        </w:rPr>
        <w:t>在过去没有自来水供应的年代，挑水是一项日常而必要的工作。无论是为家庭提供饮用水，还是灌溉农田，都离不开这项活动。农民们每天清晨或傍晚都会看到肩挑水桶的身影穿梭于田间小路。那时候，每家每户门前都有一个大水缸，用来储存一天所需的用水。妇女和孩子们也会参与到这项工作中来，尽管他们可能只能够提着较小的容器。这种劳作方式不仅是对体力的考验，也展现了人与自然和谐共处的生活哲学。</w:t>
      </w:r>
    </w:p>
    <w:p w14:paraId="3B2FCCFA" w14:textId="77777777" w:rsidR="00944471" w:rsidRDefault="00944471">
      <w:pPr>
        <w:rPr>
          <w:rFonts w:hint="eastAsia"/>
        </w:rPr>
      </w:pPr>
    </w:p>
    <w:p w14:paraId="692E6F8C" w14:textId="77777777" w:rsidR="00944471" w:rsidRDefault="00944471">
      <w:pPr>
        <w:rPr>
          <w:rFonts w:hint="eastAsia"/>
        </w:rPr>
      </w:pPr>
      <w:r>
        <w:rPr>
          <w:rFonts w:hint="eastAsia"/>
        </w:rPr>
        <w:t>承载历史文化的记忆</w:t>
      </w:r>
    </w:p>
    <w:p w14:paraId="7B2DCA57" w14:textId="77777777" w:rsidR="00944471" w:rsidRDefault="00944471">
      <w:pPr>
        <w:rPr>
          <w:rFonts w:hint="eastAsia"/>
        </w:rPr>
      </w:pPr>
      <w:r>
        <w:rPr>
          <w:rFonts w:hint="eastAsia"/>
        </w:rPr>
        <w:t>随着时代的发展和社会的进步，如今大部分地区已经实现了自来水入户，传统的挑水场景逐渐淡出了人们的视线。然而，在一些偏远山区或是保留传统文化的地方，仍然可以看到有人在使用这种方法获取水源。这些画面成为了珍贵的历史文化遗产，提醒着我们先辈们是如何克服困难、辛勤耕耘这片土地。它也是民俗学研究的重要素材之一，帮助学者更好地理解古代社会结构和生活方式。</w:t>
      </w:r>
    </w:p>
    <w:p w14:paraId="0ADEE39B" w14:textId="77777777" w:rsidR="00944471" w:rsidRDefault="00944471">
      <w:pPr>
        <w:rPr>
          <w:rFonts w:hint="eastAsia"/>
        </w:rPr>
      </w:pPr>
    </w:p>
    <w:p w14:paraId="3DDDFD22" w14:textId="77777777" w:rsidR="00944471" w:rsidRDefault="00944471">
      <w:pPr>
        <w:rPr>
          <w:rFonts w:hint="eastAsia"/>
        </w:rPr>
      </w:pPr>
      <w:r>
        <w:rPr>
          <w:rFonts w:hint="eastAsia"/>
        </w:rPr>
        <w:t>艺术创作中的灵感源泉</w:t>
      </w:r>
    </w:p>
    <w:p w14:paraId="56460534" w14:textId="77777777" w:rsidR="00944471" w:rsidRDefault="00944471">
      <w:pPr>
        <w:rPr>
          <w:rFonts w:hint="eastAsia"/>
        </w:rPr>
      </w:pPr>
      <w:r>
        <w:rPr>
          <w:rFonts w:hint="eastAsia"/>
        </w:rPr>
        <w:t>挑水的画面不仅仅存在于现实生活之中，它同样出现在文学作品、绘画雕塑以及影视剧中。许多作家喜欢通过描写挑水者艰辛却又充满希望的形象来反映那个时代的风貌；画家们则用画笔捕捉下那一瞬间的美好，将这份质朴的情感凝固在画布之上；而在电影电视里，这样的场景往往被赋予更深层次的意义，成为故事情节转折点或是人物性格塑造的关键元素。可以说，“挑着水桶”的意象已经超越了其本身的功能性，成为了一种文化符号。</w:t>
      </w:r>
    </w:p>
    <w:p w14:paraId="2B9179C5" w14:textId="77777777" w:rsidR="00944471" w:rsidRDefault="00944471">
      <w:pPr>
        <w:rPr>
          <w:rFonts w:hint="eastAsia"/>
        </w:rPr>
      </w:pPr>
    </w:p>
    <w:p w14:paraId="25E5CE6E" w14:textId="77777777" w:rsidR="00944471" w:rsidRDefault="00944471">
      <w:pPr>
        <w:rPr>
          <w:rFonts w:hint="eastAsia"/>
        </w:rPr>
      </w:pPr>
      <w:r>
        <w:rPr>
          <w:rFonts w:hint="eastAsia"/>
        </w:rPr>
        <w:t>最后的总结</w:t>
      </w:r>
    </w:p>
    <w:p w14:paraId="0B64B632" w14:textId="77777777" w:rsidR="00944471" w:rsidRDefault="00944471">
      <w:pPr>
        <w:rPr>
          <w:rFonts w:hint="eastAsia"/>
        </w:rPr>
      </w:pPr>
      <w:r>
        <w:rPr>
          <w:rFonts w:hint="eastAsia"/>
        </w:rPr>
        <w:t>虽然现代社会的技术革新让我们的生活变得更加便捷，但那些曾经存在的美好事物不应该被遗忘。“挑着水桶”的故事告诉我们，无论时代如何变迁，人类对于生活的热爱和追求始终不变。它所代表的那种坚韧不拔的精神，值得我们每一个人去学习和传承。</w:t>
      </w:r>
    </w:p>
    <w:p w14:paraId="0831ECBE" w14:textId="77777777" w:rsidR="00944471" w:rsidRDefault="00944471">
      <w:pPr>
        <w:rPr>
          <w:rFonts w:hint="eastAsia"/>
        </w:rPr>
      </w:pPr>
    </w:p>
    <w:p w14:paraId="7680CBD9" w14:textId="77777777" w:rsidR="00944471" w:rsidRDefault="00944471">
      <w:pPr>
        <w:rPr>
          <w:rFonts w:hint="eastAsia"/>
        </w:rPr>
      </w:pPr>
      <w:r>
        <w:rPr>
          <w:rFonts w:hint="eastAsia"/>
        </w:rPr>
        <w:t>本文是由懂得生活网（dongdeshenghuo.com）为大家创作</w:t>
      </w:r>
    </w:p>
    <w:p w14:paraId="4F404273" w14:textId="77777777" w:rsidR="00944471" w:rsidRDefault="00944471">
      <w:pPr>
        <w:rPr>
          <w:rFonts w:hint="eastAsia"/>
        </w:rPr>
      </w:pPr>
    </w:p>
    <w:p w14:paraId="57D62A1C" w14:textId="77777777" w:rsidR="00944471" w:rsidRDefault="00944471">
      <w:pPr>
        <w:rPr>
          <w:rFonts w:hint="eastAsia"/>
        </w:rPr>
      </w:pPr>
    </w:p>
    <w:p w14:paraId="6104A836" w14:textId="77777777" w:rsidR="00944471" w:rsidRDefault="00944471">
      <w:pPr>
        <w:rPr>
          <w:rFonts w:hint="eastAsia"/>
        </w:rPr>
      </w:pPr>
    </w:p>
    <w:p w14:paraId="031B8493" w14:textId="77777777" w:rsidR="00944471" w:rsidRDefault="00944471">
      <w:pPr>
        <w:rPr>
          <w:rFonts w:hint="eastAsia"/>
        </w:rPr>
      </w:pPr>
      <w:r>
        <w:rPr>
          <w:rFonts w:hint="eastAsia"/>
        </w:rPr>
        <w:t>点击下载 挑着水桶的拼音Word版本可打印</w:t>
      </w:r>
    </w:p>
    <w:p w14:paraId="0B5F1428" w14:textId="0AB5FF9B" w:rsidR="00B934EC" w:rsidRDefault="00B934EC"/>
    <w:sectPr w:rsidR="00B93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EC"/>
    <w:rsid w:val="00451AD6"/>
    <w:rsid w:val="00944471"/>
    <w:rsid w:val="00B9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EEF14-6792-4304-9D9D-B2761DEE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4EC"/>
    <w:rPr>
      <w:rFonts w:cstheme="majorBidi"/>
      <w:color w:val="2F5496" w:themeColor="accent1" w:themeShade="BF"/>
      <w:sz w:val="28"/>
      <w:szCs w:val="28"/>
    </w:rPr>
  </w:style>
  <w:style w:type="character" w:customStyle="1" w:styleId="50">
    <w:name w:val="标题 5 字符"/>
    <w:basedOn w:val="a0"/>
    <w:link w:val="5"/>
    <w:uiPriority w:val="9"/>
    <w:semiHidden/>
    <w:rsid w:val="00B934EC"/>
    <w:rPr>
      <w:rFonts w:cstheme="majorBidi"/>
      <w:color w:val="2F5496" w:themeColor="accent1" w:themeShade="BF"/>
      <w:sz w:val="24"/>
    </w:rPr>
  </w:style>
  <w:style w:type="character" w:customStyle="1" w:styleId="60">
    <w:name w:val="标题 6 字符"/>
    <w:basedOn w:val="a0"/>
    <w:link w:val="6"/>
    <w:uiPriority w:val="9"/>
    <w:semiHidden/>
    <w:rsid w:val="00B934EC"/>
    <w:rPr>
      <w:rFonts w:cstheme="majorBidi"/>
      <w:b/>
      <w:bCs/>
      <w:color w:val="2F5496" w:themeColor="accent1" w:themeShade="BF"/>
    </w:rPr>
  </w:style>
  <w:style w:type="character" w:customStyle="1" w:styleId="70">
    <w:name w:val="标题 7 字符"/>
    <w:basedOn w:val="a0"/>
    <w:link w:val="7"/>
    <w:uiPriority w:val="9"/>
    <w:semiHidden/>
    <w:rsid w:val="00B934EC"/>
    <w:rPr>
      <w:rFonts w:cstheme="majorBidi"/>
      <w:b/>
      <w:bCs/>
      <w:color w:val="595959" w:themeColor="text1" w:themeTint="A6"/>
    </w:rPr>
  </w:style>
  <w:style w:type="character" w:customStyle="1" w:styleId="80">
    <w:name w:val="标题 8 字符"/>
    <w:basedOn w:val="a0"/>
    <w:link w:val="8"/>
    <w:uiPriority w:val="9"/>
    <w:semiHidden/>
    <w:rsid w:val="00B934EC"/>
    <w:rPr>
      <w:rFonts w:cstheme="majorBidi"/>
      <w:color w:val="595959" w:themeColor="text1" w:themeTint="A6"/>
    </w:rPr>
  </w:style>
  <w:style w:type="character" w:customStyle="1" w:styleId="90">
    <w:name w:val="标题 9 字符"/>
    <w:basedOn w:val="a0"/>
    <w:link w:val="9"/>
    <w:uiPriority w:val="9"/>
    <w:semiHidden/>
    <w:rsid w:val="00B934EC"/>
    <w:rPr>
      <w:rFonts w:eastAsiaTheme="majorEastAsia" w:cstheme="majorBidi"/>
      <w:color w:val="595959" w:themeColor="text1" w:themeTint="A6"/>
    </w:rPr>
  </w:style>
  <w:style w:type="paragraph" w:styleId="a3">
    <w:name w:val="Title"/>
    <w:basedOn w:val="a"/>
    <w:next w:val="a"/>
    <w:link w:val="a4"/>
    <w:uiPriority w:val="10"/>
    <w:qFormat/>
    <w:rsid w:val="00B93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4EC"/>
    <w:pPr>
      <w:spacing w:before="160"/>
      <w:jc w:val="center"/>
    </w:pPr>
    <w:rPr>
      <w:i/>
      <w:iCs/>
      <w:color w:val="404040" w:themeColor="text1" w:themeTint="BF"/>
    </w:rPr>
  </w:style>
  <w:style w:type="character" w:customStyle="1" w:styleId="a8">
    <w:name w:val="引用 字符"/>
    <w:basedOn w:val="a0"/>
    <w:link w:val="a7"/>
    <w:uiPriority w:val="29"/>
    <w:rsid w:val="00B934EC"/>
    <w:rPr>
      <w:i/>
      <w:iCs/>
      <w:color w:val="404040" w:themeColor="text1" w:themeTint="BF"/>
    </w:rPr>
  </w:style>
  <w:style w:type="paragraph" w:styleId="a9">
    <w:name w:val="List Paragraph"/>
    <w:basedOn w:val="a"/>
    <w:uiPriority w:val="34"/>
    <w:qFormat/>
    <w:rsid w:val="00B934EC"/>
    <w:pPr>
      <w:ind w:left="720"/>
      <w:contextualSpacing/>
    </w:pPr>
  </w:style>
  <w:style w:type="character" w:styleId="aa">
    <w:name w:val="Intense Emphasis"/>
    <w:basedOn w:val="a0"/>
    <w:uiPriority w:val="21"/>
    <w:qFormat/>
    <w:rsid w:val="00B934EC"/>
    <w:rPr>
      <w:i/>
      <w:iCs/>
      <w:color w:val="2F5496" w:themeColor="accent1" w:themeShade="BF"/>
    </w:rPr>
  </w:style>
  <w:style w:type="paragraph" w:styleId="ab">
    <w:name w:val="Intense Quote"/>
    <w:basedOn w:val="a"/>
    <w:next w:val="a"/>
    <w:link w:val="ac"/>
    <w:uiPriority w:val="30"/>
    <w:qFormat/>
    <w:rsid w:val="00B93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4EC"/>
    <w:rPr>
      <w:i/>
      <w:iCs/>
      <w:color w:val="2F5496" w:themeColor="accent1" w:themeShade="BF"/>
    </w:rPr>
  </w:style>
  <w:style w:type="character" w:styleId="ad">
    <w:name w:val="Intense Reference"/>
    <w:basedOn w:val="a0"/>
    <w:uiPriority w:val="32"/>
    <w:qFormat/>
    <w:rsid w:val="00B93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