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7D16" w14:textId="77777777" w:rsidR="00DA24A3" w:rsidRDefault="00DA24A3">
      <w:pPr>
        <w:rPr>
          <w:rFonts w:hint="eastAsia"/>
        </w:rPr>
      </w:pPr>
      <w:r>
        <w:rPr>
          <w:rFonts w:hint="eastAsia"/>
        </w:rPr>
        <w:t>挑拨离间的意思和的拼音</w:t>
      </w:r>
    </w:p>
    <w:p w14:paraId="22400B62" w14:textId="77777777" w:rsidR="00DA24A3" w:rsidRDefault="00DA24A3">
      <w:pPr>
        <w:rPr>
          <w:rFonts w:hint="eastAsia"/>
        </w:rPr>
      </w:pPr>
      <w:r>
        <w:rPr>
          <w:rFonts w:hint="eastAsia"/>
        </w:rPr>
        <w:t>在汉语中，“挑拨离间”是一个成语，其拼音为“tiǎo bō lí jiàn”。这个成语形象地描述了一种不道德的行为模式，即故意制造矛盾或误会，使得他人之间的关系恶化，从而达到个人目的。这种行为在社会、家庭、职场等各个层面都可能产生负面影响。接下来，我们将深入了解“挑拨离间”的含义及其在不同场景中的表现。</w:t>
      </w:r>
    </w:p>
    <w:p w14:paraId="682D5324" w14:textId="77777777" w:rsidR="00DA24A3" w:rsidRDefault="00DA24A3">
      <w:pPr>
        <w:rPr>
          <w:rFonts w:hint="eastAsia"/>
        </w:rPr>
      </w:pPr>
    </w:p>
    <w:p w14:paraId="56296B4C" w14:textId="77777777" w:rsidR="00DA24A3" w:rsidRDefault="00DA24A3">
      <w:pPr>
        <w:rPr>
          <w:rFonts w:hint="eastAsia"/>
        </w:rPr>
      </w:pPr>
      <w:r>
        <w:rPr>
          <w:rFonts w:hint="eastAsia"/>
        </w:rPr>
        <w:t>成语的历史渊源</w:t>
      </w:r>
    </w:p>
    <w:p w14:paraId="04F3F89F" w14:textId="77777777" w:rsidR="00DA24A3" w:rsidRDefault="00DA24A3">
      <w:pPr>
        <w:rPr>
          <w:rFonts w:hint="eastAsia"/>
        </w:rPr>
      </w:pPr>
      <w:r>
        <w:rPr>
          <w:rFonts w:hint="eastAsia"/>
        </w:rPr>
        <w:t>“挑拨离间”这一成语并非凭空而来，它有着深厚的历史背景。在古代中国，人们就已经意识到这种行为的危害性，并将其记录下来以警示后人。据传，在春秋战国时期，诸子百家争鸣，国与国之间战争频繁，谋士们常常用计策来削弱敌方力量。其中，不乏有人利用挑拨离间的手段，使敌人内部发生分裂，进而不战而屈人之兵。这些历史故事不仅丰富了我们的文化宝库，也让我们对“挑拨离间”有了更深刻的理解。</w:t>
      </w:r>
    </w:p>
    <w:p w14:paraId="6F637DCD" w14:textId="77777777" w:rsidR="00DA24A3" w:rsidRDefault="00DA24A3">
      <w:pPr>
        <w:rPr>
          <w:rFonts w:hint="eastAsia"/>
        </w:rPr>
      </w:pPr>
    </w:p>
    <w:p w14:paraId="20157A52" w14:textId="77777777" w:rsidR="00DA24A3" w:rsidRDefault="00DA24A3">
      <w:pPr>
        <w:rPr>
          <w:rFonts w:hint="eastAsia"/>
        </w:rPr>
      </w:pPr>
      <w:r>
        <w:rPr>
          <w:rFonts w:hint="eastAsia"/>
        </w:rPr>
        <w:t>挑拨离间的行为特征</w:t>
      </w:r>
    </w:p>
    <w:p w14:paraId="130BA5F8" w14:textId="77777777" w:rsidR="00DA24A3" w:rsidRDefault="00DA24A3">
      <w:pPr>
        <w:rPr>
          <w:rFonts w:hint="eastAsia"/>
        </w:rPr>
      </w:pPr>
      <w:r>
        <w:rPr>
          <w:rFonts w:hint="eastAsia"/>
        </w:rPr>
        <w:t>要识别挑拨离间的行为并不容易，因为这种行为往往披着善意的外衣。通常来说，挑拨者会通过散布谣言、夸大事实或者断章取义的方式来引起他人的猜疑。他们可能会选择在当事人不在场的情况下传递信息，造成误解；也可能故意曲解某人的言语或行动，使之看起来具有攻击性或威胁性。挑拨者还擅长利用人们的敏感点，如嫉妒心、自尊心等，激化矛盾。因此，在日常生活中，我们需要保持警惕，学会辨别真伪，避免被误导。</w:t>
      </w:r>
    </w:p>
    <w:p w14:paraId="0A9EED3E" w14:textId="77777777" w:rsidR="00DA24A3" w:rsidRDefault="00DA24A3">
      <w:pPr>
        <w:rPr>
          <w:rFonts w:hint="eastAsia"/>
        </w:rPr>
      </w:pPr>
    </w:p>
    <w:p w14:paraId="330C5D5B" w14:textId="77777777" w:rsidR="00DA24A3" w:rsidRDefault="00DA24A3">
      <w:pPr>
        <w:rPr>
          <w:rFonts w:hint="eastAsia"/>
        </w:rPr>
      </w:pPr>
      <w:r>
        <w:rPr>
          <w:rFonts w:hint="eastAsia"/>
        </w:rPr>
        <w:t>如何防范挑拨离间</w:t>
      </w:r>
    </w:p>
    <w:p w14:paraId="79B14471" w14:textId="77777777" w:rsidR="00DA24A3" w:rsidRDefault="00DA24A3">
      <w:pPr>
        <w:rPr>
          <w:rFonts w:hint="eastAsia"/>
        </w:rPr>
      </w:pPr>
      <w:r>
        <w:rPr>
          <w:rFonts w:hint="eastAsia"/>
        </w:rPr>
        <w:t>面对挑拨离间，最有效的防御措施就是加强沟通。当出现分歧时，直接与相关人员进行对话，了解事情的真相，而不是轻信道听途说的消息。我们也要培养自己的独立思考能力，不要轻易受到他人言论的影响。对于那些试图挑起事端的人，我们可以采取冷处理的态度，不予理会，让谣言不攻自破。更重要的是，建立一个和谐、信任的人际关系网络，当大家彼此信任时，挑拨离间就难以找到立足之地。</w:t>
      </w:r>
    </w:p>
    <w:p w14:paraId="0AD06906" w14:textId="77777777" w:rsidR="00DA24A3" w:rsidRDefault="00DA24A3">
      <w:pPr>
        <w:rPr>
          <w:rFonts w:hint="eastAsia"/>
        </w:rPr>
      </w:pPr>
    </w:p>
    <w:p w14:paraId="25B7A76C" w14:textId="77777777" w:rsidR="00DA24A3" w:rsidRDefault="00DA24A3">
      <w:pPr>
        <w:rPr>
          <w:rFonts w:hint="eastAsia"/>
        </w:rPr>
      </w:pPr>
      <w:r>
        <w:rPr>
          <w:rFonts w:hint="eastAsia"/>
        </w:rPr>
        <w:t>最后的总结</w:t>
      </w:r>
    </w:p>
    <w:p w14:paraId="49634CFF" w14:textId="77777777" w:rsidR="00DA24A3" w:rsidRDefault="00DA24A3">
      <w:pPr>
        <w:rPr>
          <w:rFonts w:hint="eastAsia"/>
        </w:rPr>
      </w:pPr>
      <w:r>
        <w:rPr>
          <w:rFonts w:hint="eastAsia"/>
        </w:rPr>
        <w:t>“挑拨离间”作为汉语成语之一，提醒我们在人际交往中要谨慎行事，珍惜彼此之间的友谊和合作。它不仅是对个人品德的一种考验，也是对社会和谐稳定的一大挑战。通过了解“挑拨离间”的真正含义，我们可以更好地保护自己免受伤害，同时也为营造一个更加美好的生活环境贡献一份力量。记住，真诚和信任才是维系人际关系的基石。</w:t>
      </w:r>
    </w:p>
    <w:p w14:paraId="32B43AC7" w14:textId="77777777" w:rsidR="00DA24A3" w:rsidRDefault="00DA24A3">
      <w:pPr>
        <w:rPr>
          <w:rFonts w:hint="eastAsia"/>
        </w:rPr>
      </w:pPr>
    </w:p>
    <w:p w14:paraId="73375DFB" w14:textId="77777777" w:rsidR="00DA24A3" w:rsidRDefault="00DA2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C7CB7" w14:textId="77777777" w:rsidR="00DA24A3" w:rsidRDefault="00DA24A3">
      <w:pPr>
        <w:rPr>
          <w:rFonts w:hint="eastAsia"/>
        </w:rPr>
      </w:pPr>
    </w:p>
    <w:p w14:paraId="38291A48" w14:textId="77777777" w:rsidR="00DA24A3" w:rsidRDefault="00DA24A3">
      <w:pPr>
        <w:rPr>
          <w:rFonts w:hint="eastAsia"/>
        </w:rPr>
      </w:pPr>
    </w:p>
    <w:p w14:paraId="4D13768E" w14:textId="77777777" w:rsidR="00DA24A3" w:rsidRDefault="00DA24A3">
      <w:pPr>
        <w:rPr>
          <w:rFonts w:hint="eastAsia"/>
        </w:rPr>
      </w:pPr>
    </w:p>
    <w:p w14:paraId="762D4EFB" w14:textId="77777777" w:rsidR="00DA24A3" w:rsidRDefault="00DA24A3">
      <w:pPr>
        <w:rPr>
          <w:rFonts w:hint="eastAsia"/>
        </w:rPr>
      </w:pPr>
      <w:r>
        <w:rPr>
          <w:rFonts w:hint="eastAsia"/>
        </w:rPr>
        <w:t>点击下载 挑拨离间的意思和的拼音Word版本可打印</w:t>
      </w:r>
    </w:p>
    <w:p w14:paraId="0F1572A0" w14:textId="7EB80F3B" w:rsidR="00B378CC" w:rsidRDefault="00B378CC"/>
    <w:sectPr w:rsidR="00B37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CC"/>
    <w:rsid w:val="00451AD6"/>
    <w:rsid w:val="00B378CC"/>
    <w:rsid w:val="00D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75734-AED3-468B-A6AC-9FEFA17E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