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414B" w14:textId="77777777" w:rsidR="004770E4" w:rsidRDefault="004770E4">
      <w:pPr>
        <w:rPr>
          <w:rFonts w:hint="eastAsia"/>
        </w:rPr>
      </w:pPr>
      <w:r>
        <w:rPr>
          <w:rFonts w:hint="eastAsia"/>
        </w:rPr>
        <w:t>我用不用拼：理解背景与设定目标</w:t>
      </w:r>
    </w:p>
    <w:p w14:paraId="2538DF15" w14:textId="77777777" w:rsidR="004770E4" w:rsidRDefault="004770E4">
      <w:pPr>
        <w:rPr>
          <w:rFonts w:hint="eastAsia"/>
        </w:rPr>
      </w:pPr>
      <w:r>
        <w:rPr>
          <w:rFonts w:hint="eastAsia"/>
        </w:rPr>
        <w:t>在当今快节奏的生活中，每一个选择都可能影响着我们的生活质量和工作效率。"我用不用拼"这个问题不仅仅是一个简单的抉择，它涉及到个人成长、时间管理、以及资源优化等多个方面。无论是学习新技能、追求职业发展还是维持健康的生活方式，我们都面临着是否要“拼”的选择。“拼”意味着付出额外的努力，超越常规的工作强度，以期获得更好的结果或更快的进步。对于一些人来说，“拼”是成功的必经之路；而对于另一些人，则可能觉得这并非必要。因此，在决定是否要“拼”之前，明确自己的目标和期望是非常重要的。</w:t>
      </w:r>
    </w:p>
    <w:p w14:paraId="63835043" w14:textId="77777777" w:rsidR="004770E4" w:rsidRDefault="004770E4">
      <w:pPr>
        <w:rPr>
          <w:rFonts w:hint="eastAsia"/>
        </w:rPr>
      </w:pPr>
    </w:p>
    <w:p w14:paraId="1CA2B7AB" w14:textId="77777777" w:rsidR="004770E4" w:rsidRDefault="004770E4">
      <w:pPr>
        <w:rPr>
          <w:rFonts w:hint="eastAsia"/>
        </w:rPr>
      </w:pPr>
      <w:r>
        <w:rPr>
          <w:rFonts w:hint="eastAsia"/>
        </w:rPr>
        <w:t>评估现状与能力</w:t>
      </w:r>
    </w:p>
    <w:p w14:paraId="527484C2" w14:textId="77777777" w:rsidR="004770E4" w:rsidRDefault="004770E4">
      <w:pPr>
        <w:rPr>
          <w:rFonts w:hint="eastAsia"/>
        </w:rPr>
      </w:pPr>
      <w:r>
        <w:rPr>
          <w:rFonts w:hint="eastAsia"/>
        </w:rPr>
        <w:t>当我们考虑是否需要“拼”时，首先应该对当前的状态进行一个客观的评估。这包括了解自己现有的知识水平、技能掌握程度以及身体状况等。如果发现自己距离目标还有较大的差距，并且这些差距可以通过增加投入时间和精力来弥补，那么“拼”可能是值得尝试的方法之一。然而，也要考虑到个人的身体和心理健康，过度的压力可能会导致效率降低甚至损害健康。所以，找到适合自己的节奏至关重要。</w:t>
      </w:r>
    </w:p>
    <w:p w14:paraId="6F9948A0" w14:textId="77777777" w:rsidR="004770E4" w:rsidRDefault="004770E4">
      <w:pPr>
        <w:rPr>
          <w:rFonts w:hint="eastAsia"/>
        </w:rPr>
      </w:pPr>
    </w:p>
    <w:p w14:paraId="719996B6" w14:textId="77777777" w:rsidR="004770E4" w:rsidRDefault="004770E4">
      <w:pPr>
        <w:rPr>
          <w:rFonts w:hint="eastAsia"/>
        </w:rPr>
      </w:pPr>
      <w:r>
        <w:rPr>
          <w:rFonts w:hint="eastAsia"/>
        </w:rPr>
        <w:t>分析外部环境因素</w:t>
      </w:r>
    </w:p>
    <w:p w14:paraId="5AADC8FA" w14:textId="77777777" w:rsidR="004770E4" w:rsidRDefault="004770E4">
      <w:pPr>
        <w:rPr>
          <w:rFonts w:hint="eastAsia"/>
        </w:rPr>
      </w:pPr>
      <w:r>
        <w:rPr>
          <w:rFonts w:hint="eastAsia"/>
        </w:rPr>
        <w:t>除了内部条件外，外部环境同样会影响我们是否选择“拼”。例如，行业竞争激烈与否、市场趋势变化速度、政策法规的支持力度等因素都会对我们能否通过“拼”取得成功产生影响。在一个快速发展的行业中，“拼”或许能让我们抓住机遇，实现弯道超车；但在相对稳定的环境中，过于激进的态度反而可能导致不必要的风险。因此，密切关注行业发展动态，适时调整自己的策略，也是做出正确决策的关键所在。</w:t>
      </w:r>
    </w:p>
    <w:p w14:paraId="2FD989DB" w14:textId="77777777" w:rsidR="004770E4" w:rsidRDefault="004770E4">
      <w:pPr>
        <w:rPr>
          <w:rFonts w:hint="eastAsia"/>
        </w:rPr>
      </w:pPr>
    </w:p>
    <w:p w14:paraId="21DC2F33" w14:textId="77777777" w:rsidR="004770E4" w:rsidRDefault="004770E4">
      <w:pPr>
        <w:rPr>
          <w:rFonts w:hint="eastAsia"/>
        </w:rPr>
      </w:pPr>
      <w:r>
        <w:rPr>
          <w:rFonts w:hint="eastAsia"/>
        </w:rPr>
        <w:t>权衡利弊与长远规划</w:t>
      </w:r>
    </w:p>
    <w:p w14:paraId="3E25DDEA" w14:textId="77777777" w:rsidR="004770E4" w:rsidRDefault="004770E4">
      <w:pPr>
        <w:rPr>
          <w:rFonts w:hint="eastAsia"/>
        </w:rPr>
      </w:pPr>
      <w:r>
        <w:rPr>
          <w:rFonts w:hint="eastAsia"/>
        </w:rPr>
        <w:t>在决定是否要“拼”之前，必须认真思考这样做会带来哪些好处和潜在的风险。短期内，“拼”可以加速目标达成，但长期来看，持续高强度的工作状态是否可持续？是否会牺牲其他重要的生活领域如家庭、社交和个人兴趣？这些都是需要深思熟虑的问题。还需要结合自身的职业生涯规划，判断现阶段是否是最适合“拼”的时机。毕竟，每个人的人生轨迹都是独一无二的，没有放之四海而皆准的答案。</w:t>
      </w:r>
    </w:p>
    <w:p w14:paraId="3BCD36A6" w14:textId="77777777" w:rsidR="004770E4" w:rsidRDefault="004770E4">
      <w:pPr>
        <w:rPr>
          <w:rFonts w:hint="eastAsia"/>
        </w:rPr>
      </w:pPr>
    </w:p>
    <w:p w14:paraId="52126196" w14:textId="77777777" w:rsidR="004770E4" w:rsidRDefault="004770E4">
      <w:pPr>
        <w:rPr>
          <w:rFonts w:hint="eastAsia"/>
        </w:rPr>
      </w:pPr>
      <w:r>
        <w:rPr>
          <w:rFonts w:hint="eastAsia"/>
        </w:rPr>
        <w:t>寻求支持系统的重要性</w:t>
      </w:r>
    </w:p>
    <w:p w14:paraId="151C2AF2" w14:textId="77777777" w:rsidR="004770E4" w:rsidRDefault="004770E4">
      <w:pPr>
        <w:rPr>
          <w:rFonts w:hint="eastAsia"/>
        </w:rPr>
      </w:pPr>
      <w:r>
        <w:rPr>
          <w:rFonts w:hint="eastAsia"/>
        </w:rPr>
        <w:t>不要忽视来自家人、朋友或者同事的支持力量。当你决定要“拼”的时候，拥有一个强大的后盾可以帮助你更好地应对挑战。他们不仅可以提供情感上的鼓励，还能够在实际操作过程中给予宝贵的建议和支持。加入相关领域的社群或组织，也能让你接触到更多志同道合的人，共同分享经验和资源，从而提高成功的几率。“拼”不是一条孤独的道路，借助他人的智慧和力量，可以让这段旅程更加顺利。</w:t>
      </w:r>
    </w:p>
    <w:p w14:paraId="735E3221" w14:textId="77777777" w:rsidR="004770E4" w:rsidRDefault="004770E4">
      <w:pPr>
        <w:rPr>
          <w:rFonts w:hint="eastAsia"/>
        </w:rPr>
      </w:pPr>
    </w:p>
    <w:p w14:paraId="32094101" w14:textId="77777777" w:rsidR="004770E4" w:rsidRDefault="004770E4">
      <w:pPr>
        <w:rPr>
          <w:rFonts w:hint="eastAsia"/>
        </w:rPr>
      </w:pPr>
      <w:r>
        <w:rPr>
          <w:rFonts w:hint="eastAsia"/>
        </w:rPr>
        <w:t>结论：个性化决策</w:t>
      </w:r>
    </w:p>
    <w:p w14:paraId="778DA266" w14:textId="77777777" w:rsidR="004770E4" w:rsidRDefault="004770E4">
      <w:pPr>
        <w:rPr>
          <w:rFonts w:hint="eastAsia"/>
        </w:rPr>
      </w:pPr>
      <w:r>
        <w:rPr>
          <w:rFonts w:hint="eastAsia"/>
        </w:rPr>
        <w:t>“我用不用拼”的答案因人而异。每个人的情况不同，所处的环境各异，因此最终的选择也应当根据个人的具体情况进行量身定制。重要的是保持开放的心态，不断学习新的知识，灵活应对各种变化，同时不忘照顾好自己的身心健康。无论选择“拼”还是不“拼”，只要能够朝着既定的目标稳步前进，就是最好的选择。</w:t>
      </w:r>
    </w:p>
    <w:p w14:paraId="73AE108C" w14:textId="77777777" w:rsidR="004770E4" w:rsidRDefault="004770E4">
      <w:pPr>
        <w:rPr>
          <w:rFonts w:hint="eastAsia"/>
        </w:rPr>
      </w:pPr>
    </w:p>
    <w:p w14:paraId="441339F1" w14:textId="77777777" w:rsidR="004770E4" w:rsidRDefault="004770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4DF35" w14:textId="77777777" w:rsidR="004770E4" w:rsidRDefault="004770E4">
      <w:pPr>
        <w:rPr>
          <w:rFonts w:hint="eastAsia"/>
        </w:rPr>
      </w:pPr>
    </w:p>
    <w:p w14:paraId="0991584E" w14:textId="77777777" w:rsidR="004770E4" w:rsidRDefault="004770E4">
      <w:pPr>
        <w:rPr>
          <w:rFonts w:hint="eastAsia"/>
        </w:rPr>
      </w:pPr>
    </w:p>
    <w:p w14:paraId="090420EE" w14:textId="77777777" w:rsidR="004770E4" w:rsidRDefault="004770E4">
      <w:pPr>
        <w:rPr>
          <w:rFonts w:hint="eastAsia"/>
        </w:rPr>
      </w:pPr>
    </w:p>
    <w:p w14:paraId="2A706639" w14:textId="77777777" w:rsidR="004770E4" w:rsidRDefault="004770E4">
      <w:pPr>
        <w:rPr>
          <w:rFonts w:hint="eastAsia"/>
        </w:rPr>
      </w:pPr>
      <w:r>
        <w:rPr>
          <w:rFonts w:hint="eastAsia"/>
        </w:rPr>
        <w:t>点击下载 我用不用拼Word版本可打印</w:t>
      </w:r>
    </w:p>
    <w:p w14:paraId="1B85C0F5" w14:textId="7E7004AD" w:rsidR="009F35A4" w:rsidRDefault="009F35A4"/>
    <w:sectPr w:rsidR="009F3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A4"/>
    <w:rsid w:val="00451AD6"/>
    <w:rsid w:val="004770E4"/>
    <w:rsid w:val="009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199D2-A8EE-4BA7-A33C-2F064A4D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