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29887" w14:textId="77777777" w:rsidR="003D6020" w:rsidRDefault="003D6020">
      <w:pPr>
        <w:rPr>
          <w:rFonts w:hint="eastAsia"/>
        </w:rPr>
      </w:pPr>
      <w:r>
        <w:rPr>
          <w:rFonts w:hint="eastAsia"/>
        </w:rPr>
        <w:t>我们在踢毽子 “Wǒmen zài tī jiànzi”</w:t>
      </w:r>
    </w:p>
    <w:p w14:paraId="675F5D4E" w14:textId="77777777" w:rsidR="003D6020" w:rsidRDefault="003D6020">
      <w:pPr>
        <w:rPr>
          <w:rFonts w:hint="eastAsia"/>
        </w:rPr>
      </w:pPr>
      <w:r>
        <w:rPr>
          <w:rFonts w:hint="eastAsia"/>
        </w:rPr>
        <w:t>踢毽子，这项传统的中国民间体育活动，在历史的长河中已经流淌了数千年。它不仅仅是一项运动，更是一种文化传承，一种凝聚家庭和社区力量的纽带。在公园、学校操场、甚至街头巷尾，你都可以看到人们用脚尖轻轻一挑，毽子便在空中划出一道优美的弧线。</w:t>
      </w:r>
    </w:p>
    <w:p w14:paraId="0CC34E5C" w14:textId="77777777" w:rsidR="003D6020" w:rsidRDefault="003D6020">
      <w:pPr>
        <w:rPr>
          <w:rFonts w:hint="eastAsia"/>
        </w:rPr>
      </w:pPr>
    </w:p>
    <w:p w14:paraId="48F10110" w14:textId="77777777" w:rsidR="003D6020" w:rsidRDefault="003D6020">
      <w:pPr>
        <w:rPr>
          <w:rFonts w:hint="eastAsia"/>
        </w:rPr>
      </w:pPr>
      <w:r>
        <w:rPr>
          <w:rFonts w:hint="eastAsia"/>
        </w:rPr>
        <w:t>起源与演变</w:t>
      </w:r>
    </w:p>
    <w:p w14:paraId="05D201FE" w14:textId="77777777" w:rsidR="003D6020" w:rsidRDefault="003D6020">
      <w:pPr>
        <w:rPr>
          <w:rFonts w:hint="eastAsia"/>
        </w:rPr>
      </w:pPr>
      <w:r>
        <w:rPr>
          <w:rFonts w:hint="eastAsia"/>
        </w:rPr>
        <w:t>据记载，踢毽子起源于汉代，兴盛于唐宋时期，到了明清两代更是成为了宫廷和民间广为流传的游戏。最初，它可能是士兵们用来训练灵活性和反应速度的一种方式，后来逐渐演变成了一项老少皆宜的娱乐活动。随着时间的发展，踢毽子的形式也日益多样化，从最初的简单踢法，发展出了诸如单脚踢、双脚交替踢、绕花踢等多种技巧。</w:t>
      </w:r>
    </w:p>
    <w:p w14:paraId="61CD302E" w14:textId="77777777" w:rsidR="003D6020" w:rsidRDefault="003D6020">
      <w:pPr>
        <w:rPr>
          <w:rFonts w:hint="eastAsia"/>
        </w:rPr>
      </w:pPr>
    </w:p>
    <w:p w14:paraId="75E46AB4" w14:textId="77777777" w:rsidR="003D6020" w:rsidRDefault="003D6020">
      <w:pPr>
        <w:rPr>
          <w:rFonts w:hint="eastAsia"/>
        </w:rPr>
      </w:pPr>
      <w:r>
        <w:rPr>
          <w:rFonts w:hint="eastAsia"/>
        </w:rPr>
        <w:t>规则与玩法</w:t>
      </w:r>
    </w:p>
    <w:p w14:paraId="2D4CE997" w14:textId="77777777" w:rsidR="003D6020" w:rsidRDefault="003D6020">
      <w:pPr>
        <w:rPr>
          <w:rFonts w:hint="eastAsia"/>
        </w:rPr>
      </w:pPr>
      <w:r>
        <w:rPr>
          <w:rFonts w:hint="eastAsia"/>
        </w:rPr>
        <w:t>踢毽子看似简单，但要真正掌握其中的奥秘却并非易事。一般而言，参与者需要将一个由羽毛和金属片组成的轻巧小球——毽子，用脚踢起，并尽可能保持其在空中停留的时间最长。除了基本的踢法外，还有许多花样可以尝试，比如用膝盖、肩膀甚至头部触碰毽子。为了增加趣味性和挑战性，人们还会设立比赛，规定时间内谁踢得多或者踢得花样最多即为胜者。</w:t>
      </w:r>
    </w:p>
    <w:p w14:paraId="6C215ABD" w14:textId="77777777" w:rsidR="003D6020" w:rsidRDefault="003D6020">
      <w:pPr>
        <w:rPr>
          <w:rFonts w:hint="eastAsia"/>
        </w:rPr>
      </w:pPr>
    </w:p>
    <w:p w14:paraId="442FC45D" w14:textId="77777777" w:rsidR="003D6020" w:rsidRDefault="003D6020">
      <w:pPr>
        <w:rPr>
          <w:rFonts w:hint="eastAsia"/>
        </w:rPr>
      </w:pPr>
      <w:r>
        <w:rPr>
          <w:rFonts w:hint="eastAsia"/>
        </w:rPr>
        <w:t>健身益处</w:t>
      </w:r>
    </w:p>
    <w:p w14:paraId="3EBA3027" w14:textId="77777777" w:rsidR="003D6020" w:rsidRDefault="003D6020">
      <w:pPr>
        <w:rPr>
          <w:rFonts w:hint="eastAsia"/>
        </w:rPr>
      </w:pPr>
      <w:r>
        <w:rPr>
          <w:rFonts w:hint="eastAsia"/>
        </w:rPr>
        <w:t>踢毽子是一项全身性的运动，对于提高身体协调性、增强腿部力量以及促进血液循环都有着积极的作用。由于需要不断地调整姿态以迎接毽子的到来，这也有助于锻炼人的平衡感和敏捷度。作为一种低冲击力的有氧运动，踢毽子非常适合各个年龄段的人群参与，特别是那些想要保持活力又不希望承受过多压力的朋友。</w:t>
      </w:r>
    </w:p>
    <w:p w14:paraId="3CEEF7E2" w14:textId="77777777" w:rsidR="003D6020" w:rsidRDefault="003D6020">
      <w:pPr>
        <w:rPr>
          <w:rFonts w:hint="eastAsia"/>
        </w:rPr>
      </w:pPr>
    </w:p>
    <w:p w14:paraId="74C4B673" w14:textId="77777777" w:rsidR="003D6020" w:rsidRDefault="003D6020">
      <w:pPr>
        <w:rPr>
          <w:rFonts w:hint="eastAsia"/>
        </w:rPr>
      </w:pPr>
      <w:r>
        <w:rPr>
          <w:rFonts w:hint="eastAsia"/>
        </w:rPr>
        <w:t>社交功能</w:t>
      </w:r>
    </w:p>
    <w:p w14:paraId="2087F48F" w14:textId="77777777" w:rsidR="003D6020" w:rsidRDefault="003D6020">
      <w:pPr>
        <w:rPr>
          <w:rFonts w:hint="eastAsia"/>
        </w:rPr>
      </w:pPr>
      <w:r>
        <w:rPr>
          <w:rFonts w:hint="eastAsia"/>
        </w:rPr>
        <w:t>在中国的文化背景下，踢毽子不仅仅是一场个人技艺的展示，更是一个促进人际交往的好机会。无论是老人还是孩子，大家围坐在一起分享着对这项古老运动的喜爱，交流着各自的心得体会。通过共同参与踢毽子活动，邻里之间增进了了解，促进了和谐；家庭成员间也因此有了更多互动的机会，让亲情更加浓厚。</w:t>
      </w:r>
    </w:p>
    <w:p w14:paraId="0084B328" w14:textId="77777777" w:rsidR="003D6020" w:rsidRDefault="003D6020">
      <w:pPr>
        <w:rPr>
          <w:rFonts w:hint="eastAsia"/>
        </w:rPr>
      </w:pPr>
    </w:p>
    <w:p w14:paraId="5A22D633" w14:textId="77777777" w:rsidR="003D6020" w:rsidRDefault="003D6020">
      <w:pPr>
        <w:rPr>
          <w:rFonts w:hint="eastAsia"/>
        </w:rPr>
      </w:pPr>
      <w:r>
        <w:rPr>
          <w:rFonts w:hint="eastAsia"/>
        </w:rPr>
        <w:t>结语</w:t>
      </w:r>
    </w:p>
    <w:p w14:paraId="274A6946" w14:textId="77777777" w:rsidR="003D6020" w:rsidRDefault="003D6020">
      <w:pPr>
        <w:rPr>
          <w:rFonts w:hint="eastAsia"/>
        </w:rPr>
      </w:pPr>
      <w:r>
        <w:rPr>
          <w:rFonts w:hint="eastAsia"/>
        </w:rPr>
        <w:t>在快节奏的生活环境下，越来越多的人开始重新关注并喜爱上踢毽子这项传统而又充满魅力的运动。它不仅承载着中华民族悠久的历史记忆，同时也为我们提供了一个放松心情、强身健体的理想选择。无论是在阳光明媚的日子里独自练习，还是与亲朋好友相聚时一同竞技，踢毽子总能带给人们无尽的乐趣和惊喜。</w:t>
      </w:r>
    </w:p>
    <w:p w14:paraId="0764EC26" w14:textId="77777777" w:rsidR="003D6020" w:rsidRDefault="003D6020">
      <w:pPr>
        <w:rPr>
          <w:rFonts w:hint="eastAsia"/>
        </w:rPr>
      </w:pPr>
    </w:p>
    <w:p w14:paraId="12BBBC1F" w14:textId="77777777" w:rsidR="003D6020" w:rsidRDefault="003D6020">
      <w:pPr>
        <w:rPr>
          <w:rFonts w:hint="eastAsia"/>
        </w:rPr>
      </w:pPr>
      <w:r>
        <w:rPr>
          <w:rFonts w:hint="eastAsia"/>
        </w:rPr>
        <w:t>本文是由懂得生活网（dongdeshenghuo.com）为大家创作</w:t>
      </w:r>
    </w:p>
    <w:p w14:paraId="1787AF06" w14:textId="77777777" w:rsidR="003D6020" w:rsidRDefault="003D6020">
      <w:pPr>
        <w:rPr>
          <w:rFonts w:hint="eastAsia"/>
        </w:rPr>
      </w:pPr>
    </w:p>
    <w:p w14:paraId="2BFDA9E4" w14:textId="77777777" w:rsidR="003D6020" w:rsidRDefault="003D6020">
      <w:pPr>
        <w:rPr>
          <w:rFonts w:hint="eastAsia"/>
        </w:rPr>
      </w:pPr>
    </w:p>
    <w:p w14:paraId="5CE4153D" w14:textId="77777777" w:rsidR="003D6020" w:rsidRDefault="003D6020">
      <w:pPr>
        <w:rPr>
          <w:rFonts w:hint="eastAsia"/>
        </w:rPr>
      </w:pPr>
    </w:p>
    <w:p w14:paraId="3758A660" w14:textId="77777777" w:rsidR="003D6020" w:rsidRDefault="003D6020">
      <w:pPr>
        <w:rPr>
          <w:rFonts w:hint="eastAsia"/>
        </w:rPr>
      </w:pPr>
      <w:r>
        <w:rPr>
          <w:rFonts w:hint="eastAsia"/>
        </w:rPr>
        <w:t>点击下载 我们在踢毽子的拼音Word版本可打印</w:t>
      </w:r>
    </w:p>
    <w:p w14:paraId="62235341" w14:textId="350FB9D3" w:rsidR="00836B12" w:rsidRDefault="00836B12"/>
    <w:sectPr w:rsidR="00836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12"/>
    <w:rsid w:val="003D6020"/>
    <w:rsid w:val="00451AD6"/>
    <w:rsid w:val="00836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81EB7-D9D9-4201-B46B-680C8A10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B12"/>
    <w:rPr>
      <w:rFonts w:cstheme="majorBidi"/>
      <w:color w:val="2F5496" w:themeColor="accent1" w:themeShade="BF"/>
      <w:sz w:val="28"/>
      <w:szCs w:val="28"/>
    </w:rPr>
  </w:style>
  <w:style w:type="character" w:customStyle="1" w:styleId="50">
    <w:name w:val="标题 5 字符"/>
    <w:basedOn w:val="a0"/>
    <w:link w:val="5"/>
    <w:uiPriority w:val="9"/>
    <w:semiHidden/>
    <w:rsid w:val="00836B12"/>
    <w:rPr>
      <w:rFonts w:cstheme="majorBidi"/>
      <w:color w:val="2F5496" w:themeColor="accent1" w:themeShade="BF"/>
      <w:sz w:val="24"/>
    </w:rPr>
  </w:style>
  <w:style w:type="character" w:customStyle="1" w:styleId="60">
    <w:name w:val="标题 6 字符"/>
    <w:basedOn w:val="a0"/>
    <w:link w:val="6"/>
    <w:uiPriority w:val="9"/>
    <w:semiHidden/>
    <w:rsid w:val="00836B12"/>
    <w:rPr>
      <w:rFonts w:cstheme="majorBidi"/>
      <w:b/>
      <w:bCs/>
      <w:color w:val="2F5496" w:themeColor="accent1" w:themeShade="BF"/>
    </w:rPr>
  </w:style>
  <w:style w:type="character" w:customStyle="1" w:styleId="70">
    <w:name w:val="标题 7 字符"/>
    <w:basedOn w:val="a0"/>
    <w:link w:val="7"/>
    <w:uiPriority w:val="9"/>
    <w:semiHidden/>
    <w:rsid w:val="00836B12"/>
    <w:rPr>
      <w:rFonts w:cstheme="majorBidi"/>
      <w:b/>
      <w:bCs/>
      <w:color w:val="595959" w:themeColor="text1" w:themeTint="A6"/>
    </w:rPr>
  </w:style>
  <w:style w:type="character" w:customStyle="1" w:styleId="80">
    <w:name w:val="标题 8 字符"/>
    <w:basedOn w:val="a0"/>
    <w:link w:val="8"/>
    <w:uiPriority w:val="9"/>
    <w:semiHidden/>
    <w:rsid w:val="00836B12"/>
    <w:rPr>
      <w:rFonts w:cstheme="majorBidi"/>
      <w:color w:val="595959" w:themeColor="text1" w:themeTint="A6"/>
    </w:rPr>
  </w:style>
  <w:style w:type="character" w:customStyle="1" w:styleId="90">
    <w:name w:val="标题 9 字符"/>
    <w:basedOn w:val="a0"/>
    <w:link w:val="9"/>
    <w:uiPriority w:val="9"/>
    <w:semiHidden/>
    <w:rsid w:val="00836B12"/>
    <w:rPr>
      <w:rFonts w:eastAsiaTheme="majorEastAsia" w:cstheme="majorBidi"/>
      <w:color w:val="595959" w:themeColor="text1" w:themeTint="A6"/>
    </w:rPr>
  </w:style>
  <w:style w:type="paragraph" w:styleId="a3">
    <w:name w:val="Title"/>
    <w:basedOn w:val="a"/>
    <w:next w:val="a"/>
    <w:link w:val="a4"/>
    <w:uiPriority w:val="10"/>
    <w:qFormat/>
    <w:rsid w:val="00836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B12"/>
    <w:pPr>
      <w:spacing w:before="160"/>
      <w:jc w:val="center"/>
    </w:pPr>
    <w:rPr>
      <w:i/>
      <w:iCs/>
      <w:color w:val="404040" w:themeColor="text1" w:themeTint="BF"/>
    </w:rPr>
  </w:style>
  <w:style w:type="character" w:customStyle="1" w:styleId="a8">
    <w:name w:val="引用 字符"/>
    <w:basedOn w:val="a0"/>
    <w:link w:val="a7"/>
    <w:uiPriority w:val="29"/>
    <w:rsid w:val="00836B12"/>
    <w:rPr>
      <w:i/>
      <w:iCs/>
      <w:color w:val="404040" w:themeColor="text1" w:themeTint="BF"/>
    </w:rPr>
  </w:style>
  <w:style w:type="paragraph" w:styleId="a9">
    <w:name w:val="List Paragraph"/>
    <w:basedOn w:val="a"/>
    <w:uiPriority w:val="34"/>
    <w:qFormat/>
    <w:rsid w:val="00836B12"/>
    <w:pPr>
      <w:ind w:left="720"/>
      <w:contextualSpacing/>
    </w:pPr>
  </w:style>
  <w:style w:type="character" w:styleId="aa">
    <w:name w:val="Intense Emphasis"/>
    <w:basedOn w:val="a0"/>
    <w:uiPriority w:val="21"/>
    <w:qFormat/>
    <w:rsid w:val="00836B12"/>
    <w:rPr>
      <w:i/>
      <w:iCs/>
      <w:color w:val="2F5496" w:themeColor="accent1" w:themeShade="BF"/>
    </w:rPr>
  </w:style>
  <w:style w:type="paragraph" w:styleId="ab">
    <w:name w:val="Intense Quote"/>
    <w:basedOn w:val="a"/>
    <w:next w:val="a"/>
    <w:link w:val="ac"/>
    <w:uiPriority w:val="30"/>
    <w:qFormat/>
    <w:rsid w:val="00836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B12"/>
    <w:rPr>
      <w:i/>
      <w:iCs/>
      <w:color w:val="2F5496" w:themeColor="accent1" w:themeShade="BF"/>
    </w:rPr>
  </w:style>
  <w:style w:type="character" w:styleId="ad">
    <w:name w:val="Intense Reference"/>
    <w:basedOn w:val="a0"/>
    <w:uiPriority w:val="32"/>
    <w:qFormat/>
    <w:rsid w:val="00836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