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560F" w14:textId="77777777" w:rsidR="00BE381C" w:rsidRDefault="00BE381C">
      <w:pPr>
        <w:rPr>
          <w:rFonts w:hint="eastAsia"/>
        </w:rPr>
      </w:pPr>
      <w:r>
        <w:rPr>
          <w:rFonts w:hint="eastAsia"/>
        </w:rPr>
        <w:t>悟 wù</w:t>
      </w:r>
    </w:p>
    <w:p w14:paraId="2E327C50" w14:textId="77777777" w:rsidR="00BE381C" w:rsidRDefault="00BE381C">
      <w:pPr>
        <w:rPr>
          <w:rFonts w:hint="eastAsia"/>
        </w:rPr>
      </w:pPr>
      <w:r>
        <w:rPr>
          <w:rFonts w:hint="eastAsia"/>
        </w:rPr>
        <w:t>在汉语的浩瀚海洋中，“悟”字犹如一颗璀璨的明珠，闪耀着智慧与顿悟的光芒。拼音为“wù”的这个字，不仅承载了语言上的意义，更蕴含着深厚的文化内涵和哲学思想。它象征着一种从迷惑到明晰、从无知到有知的转变过程，是人类认知世界、理解自我的重要途径。</w:t>
      </w:r>
    </w:p>
    <w:p w14:paraId="32004B67" w14:textId="77777777" w:rsidR="00BE381C" w:rsidRDefault="00BE381C">
      <w:pPr>
        <w:rPr>
          <w:rFonts w:hint="eastAsia"/>
        </w:rPr>
      </w:pPr>
    </w:p>
    <w:p w14:paraId="12E1BF47" w14:textId="77777777" w:rsidR="00BE381C" w:rsidRDefault="00BE381C">
      <w:pPr>
        <w:rPr>
          <w:rFonts w:hint="eastAsia"/>
        </w:rPr>
      </w:pPr>
      <w:r>
        <w:rPr>
          <w:rFonts w:hint="eastAsia"/>
        </w:rPr>
        <w:t>悟的本质</w:t>
      </w:r>
    </w:p>
    <w:p w14:paraId="5D245EA4" w14:textId="77777777" w:rsidR="00BE381C" w:rsidRDefault="00BE381C">
      <w:pPr>
        <w:rPr>
          <w:rFonts w:hint="eastAsia"/>
        </w:rPr>
      </w:pPr>
      <w:r>
        <w:rPr>
          <w:rFonts w:hint="eastAsia"/>
        </w:rPr>
        <w:t>悟的本质是一种瞬间的理解或觉醒。当一个人经历了长时间的学习、思考或者生活的磨砺后，突然之间明白了某个道理或是解决了长久以来困扰自己的问题，这就是悟的过程。这种体验往往伴随着豁然开朗的感觉，让人觉得之前所遇到的难题不过是云烟过眼。在中国传统哲学里，无论是儒家倡导的修身齐家治国平天下，还是道家追求的自然无为，乃至佛家主张的明心见性，都离不开一个“悟”字。</w:t>
      </w:r>
    </w:p>
    <w:p w14:paraId="247DCE89" w14:textId="77777777" w:rsidR="00BE381C" w:rsidRDefault="00BE381C">
      <w:pPr>
        <w:rPr>
          <w:rFonts w:hint="eastAsia"/>
        </w:rPr>
      </w:pPr>
    </w:p>
    <w:p w14:paraId="1FE9C280" w14:textId="77777777" w:rsidR="00BE381C" w:rsidRDefault="00BE381C">
      <w:pPr>
        <w:rPr>
          <w:rFonts w:hint="eastAsia"/>
        </w:rPr>
      </w:pPr>
      <w:r>
        <w:rPr>
          <w:rFonts w:hint="eastAsia"/>
        </w:rPr>
        <w:t>悟的历史渊源</w:t>
      </w:r>
    </w:p>
    <w:p w14:paraId="12BC6E50" w14:textId="77777777" w:rsidR="00BE381C" w:rsidRDefault="00BE381C">
      <w:pPr>
        <w:rPr>
          <w:rFonts w:hint="eastAsia"/>
        </w:rPr>
      </w:pPr>
      <w:r>
        <w:rPr>
          <w:rFonts w:hint="eastAsia"/>
        </w:rPr>
        <w:t>追溯历史，“悟”这一概念早在先秦时期就已经出现，并且随着时代的发展不断丰富和发展。孔子曾说：“学而不思则罔”，强调了学习与思考的重要性；老子提出“致虚极，守静笃”，表达了对内心宁静状态下获得真知的向往；而禅宗六祖惠能大师更是以一句“菩提本无树，明镜亦非台；本来无一物，何处惹尘埃？”揭示了顿悟成佛的思想精髓。这些经典论述无不体现了古人对于“悟”的深刻理解和高度重视。</w:t>
      </w:r>
    </w:p>
    <w:p w14:paraId="047595E2" w14:textId="77777777" w:rsidR="00BE381C" w:rsidRDefault="00BE381C">
      <w:pPr>
        <w:rPr>
          <w:rFonts w:hint="eastAsia"/>
        </w:rPr>
      </w:pPr>
    </w:p>
    <w:p w14:paraId="5F9041CE" w14:textId="77777777" w:rsidR="00BE381C" w:rsidRDefault="00BE381C">
      <w:pPr>
        <w:rPr>
          <w:rFonts w:hint="eastAsia"/>
        </w:rPr>
      </w:pPr>
      <w:r>
        <w:rPr>
          <w:rFonts w:hint="eastAsia"/>
        </w:rPr>
        <w:t>悟的应用领域</w:t>
      </w:r>
    </w:p>
    <w:p w14:paraId="31C4484C" w14:textId="77777777" w:rsidR="00BE381C" w:rsidRDefault="00BE381C">
      <w:pPr>
        <w:rPr>
          <w:rFonts w:hint="eastAsia"/>
        </w:rPr>
      </w:pPr>
      <w:r>
        <w:rPr>
          <w:rFonts w:hint="eastAsia"/>
        </w:rPr>
        <w:t>现代社会中，“悟”不仅仅局限于宗教或哲学层面，在各个领域都有着广泛的应用。科学家们通过实验观察和理论推导来发现新的规律；艺术家们借助灵感迸发创作出令人惊叹的作品；企业家们凭借敏锐直觉捕捉市场机遇……这些都是不同形式上的“悟”。特别是在当今快速变化的信息社会里，面对海量信息和复杂环境，如何保持清醒头脑并迅速做出正确判断显得尤为重要。“悟”成为了人们适应社会发展、提升个人能力不可或缺的能力之一。</w:t>
      </w:r>
    </w:p>
    <w:p w14:paraId="3FF418D1" w14:textId="77777777" w:rsidR="00BE381C" w:rsidRDefault="00BE381C">
      <w:pPr>
        <w:rPr>
          <w:rFonts w:hint="eastAsia"/>
        </w:rPr>
      </w:pPr>
    </w:p>
    <w:p w14:paraId="5A58E602" w14:textId="77777777" w:rsidR="00BE381C" w:rsidRDefault="00BE381C">
      <w:pPr>
        <w:rPr>
          <w:rFonts w:hint="eastAsia"/>
        </w:rPr>
      </w:pPr>
      <w:r>
        <w:rPr>
          <w:rFonts w:hint="eastAsia"/>
        </w:rPr>
        <w:t>悟的实践方法</w:t>
      </w:r>
    </w:p>
    <w:p w14:paraId="0DB618BE" w14:textId="77777777" w:rsidR="00BE381C" w:rsidRDefault="00BE381C">
      <w:pPr>
        <w:rPr>
          <w:rFonts w:hint="eastAsia"/>
        </w:rPr>
      </w:pPr>
      <w:r>
        <w:rPr>
          <w:rFonts w:hint="eastAsia"/>
        </w:rPr>
        <w:t>我们该如何培养自己的“悟”性呢？持续不断地学习新知识是基础。只有掌握了足够的背景资料，才能在面对具体问题时有所启发。保持开放包容的心态也至关重要。不要轻易否定他人的观点，尝试从不同角度去看待事物，这样更容易产生新的想法。适当的冥想练习有助于平静心情，使思维更加清晰敏捷，从而提高顿悟能力。积极参加社会实践，积累丰富的人生经验也是必不可少的环节。通过亲身经历各种挑战和困难，可以加深对世界的认识，进而达到更高的觉悟境界。</w:t>
      </w:r>
    </w:p>
    <w:p w14:paraId="3011A266" w14:textId="77777777" w:rsidR="00BE381C" w:rsidRDefault="00BE381C">
      <w:pPr>
        <w:rPr>
          <w:rFonts w:hint="eastAsia"/>
        </w:rPr>
      </w:pPr>
    </w:p>
    <w:p w14:paraId="40C63BCC" w14:textId="77777777" w:rsidR="00BE381C" w:rsidRDefault="00BE381C">
      <w:pPr>
        <w:rPr>
          <w:rFonts w:hint="eastAsia"/>
        </w:rPr>
      </w:pPr>
      <w:r>
        <w:rPr>
          <w:rFonts w:hint="eastAsia"/>
        </w:rPr>
        <w:t>结语</w:t>
      </w:r>
    </w:p>
    <w:p w14:paraId="53EDC7C1" w14:textId="77777777" w:rsidR="00BE381C" w:rsidRDefault="00BE381C">
      <w:pPr>
        <w:rPr>
          <w:rFonts w:hint="eastAsia"/>
        </w:rPr>
      </w:pPr>
      <w:r>
        <w:rPr>
          <w:rFonts w:hint="eastAsia"/>
        </w:rPr>
        <w:t>“悟”是一个充满魅力的话题。它既是人类智慧结晶的体现，又是连接过去与未来、理论与实践的重要桥梁。在这个瞬息万变的时代背景下，让我们共同努力，不断探索未知领域，勇敢追寻真理之光，让每一次“悟”的瞬间成为生命中最宝贵的财富。</w:t>
      </w:r>
    </w:p>
    <w:p w14:paraId="193ABB2A" w14:textId="77777777" w:rsidR="00BE381C" w:rsidRDefault="00BE381C">
      <w:pPr>
        <w:rPr>
          <w:rFonts w:hint="eastAsia"/>
        </w:rPr>
      </w:pPr>
    </w:p>
    <w:p w14:paraId="774D44A8" w14:textId="77777777" w:rsidR="00BE381C" w:rsidRDefault="00BE3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B7F19" w14:textId="77777777" w:rsidR="00BE381C" w:rsidRDefault="00BE381C">
      <w:pPr>
        <w:rPr>
          <w:rFonts w:hint="eastAsia"/>
        </w:rPr>
      </w:pPr>
    </w:p>
    <w:p w14:paraId="0B6E80C1" w14:textId="77777777" w:rsidR="00BE381C" w:rsidRDefault="00BE381C">
      <w:pPr>
        <w:rPr>
          <w:rFonts w:hint="eastAsia"/>
        </w:rPr>
      </w:pPr>
    </w:p>
    <w:p w14:paraId="35AB8F31" w14:textId="77777777" w:rsidR="00BE381C" w:rsidRDefault="00BE381C">
      <w:pPr>
        <w:rPr>
          <w:rFonts w:hint="eastAsia"/>
        </w:rPr>
      </w:pPr>
    </w:p>
    <w:p w14:paraId="6C722B7C" w14:textId="77777777" w:rsidR="00BE381C" w:rsidRDefault="00BE381C">
      <w:pPr>
        <w:rPr>
          <w:rFonts w:hint="eastAsia"/>
        </w:rPr>
      </w:pPr>
      <w:r>
        <w:rPr>
          <w:rFonts w:hint="eastAsia"/>
        </w:rPr>
        <w:t>点击下载 悟字的拼音Word版本可打印</w:t>
      </w:r>
    </w:p>
    <w:p w14:paraId="7E0B04A8" w14:textId="11A11A14" w:rsidR="0031106B" w:rsidRDefault="0031106B"/>
    <w:sectPr w:rsidR="0031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6B"/>
    <w:rsid w:val="0031106B"/>
    <w:rsid w:val="00451AD6"/>
    <w:rsid w:val="00B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A968F-9ECD-43DE-9A90-031EE72F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