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D652F" w14:textId="77777777" w:rsidR="00372F0E" w:rsidRDefault="00372F0E">
      <w:pPr>
        <w:rPr>
          <w:rFonts w:hint="eastAsia"/>
        </w:rPr>
      </w:pPr>
      <w:r>
        <w:rPr>
          <w:rFonts w:hint="eastAsia"/>
        </w:rPr>
        <w:t>Shì rén bù rú zì shì yě 的拼音：理解与实践自恃之道</w:t>
      </w:r>
    </w:p>
    <w:p w14:paraId="11488A79" w14:textId="77777777" w:rsidR="00372F0E" w:rsidRDefault="00372F0E">
      <w:pPr>
        <w:rPr>
          <w:rFonts w:hint="eastAsia"/>
        </w:rPr>
      </w:pPr>
      <w:r>
        <w:rPr>
          <w:rFonts w:hint="eastAsia"/>
        </w:rPr>
        <w:t>“恃人不如自恃也”出自《庄子·外篇·让王》。这句话的拼音为“Shì rén bù rú zì shì yě”，它揭示了一个深刻的哲理，即依靠他人不如依靠自己。在现代社会中，这句话仍然具有重要的现实意义。人们在面对生活的种种挑战时，应当培养独立自主的能力，而不是一味地依赖他人的帮助。</w:t>
      </w:r>
    </w:p>
    <w:p w14:paraId="1EFA5C9B" w14:textId="77777777" w:rsidR="00372F0E" w:rsidRDefault="00372F0E">
      <w:pPr>
        <w:rPr>
          <w:rFonts w:hint="eastAsia"/>
        </w:rPr>
      </w:pPr>
    </w:p>
    <w:p w14:paraId="1BC59486" w14:textId="77777777" w:rsidR="00372F0E" w:rsidRDefault="00372F0E">
      <w:pPr>
        <w:rPr>
          <w:rFonts w:hint="eastAsia"/>
        </w:rPr>
      </w:pPr>
      <w:r>
        <w:rPr>
          <w:rFonts w:hint="eastAsia"/>
        </w:rPr>
        <w:t>历史背景下的自恃精神</w:t>
      </w:r>
    </w:p>
    <w:p w14:paraId="687444F1" w14:textId="77777777" w:rsidR="00372F0E" w:rsidRDefault="00372F0E">
      <w:pPr>
        <w:rPr>
          <w:rFonts w:hint="eastAsia"/>
        </w:rPr>
      </w:pPr>
      <w:r>
        <w:rPr>
          <w:rFonts w:hint="eastAsia"/>
        </w:rPr>
        <w:t>在中国悠久的历史长河中，“恃人不如自恃也”的理念不断被强调和传承。从古代的士大夫到现代的知识分子，无数仁人志士都以这句话作为激励自己的座右铭。他们明白，在风云变幻的社会环境中，只有自身具备足够的能力和智慧，才能应对各种未知的风险。例如，春秋战国时期的著名思想家墨子就曾提出兼爱非攻的思想，这不仅是对和平的追求，也是对个人和社会自我完善的一种体现。</w:t>
      </w:r>
    </w:p>
    <w:p w14:paraId="582F146D" w14:textId="77777777" w:rsidR="00372F0E" w:rsidRDefault="00372F0E">
      <w:pPr>
        <w:rPr>
          <w:rFonts w:hint="eastAsia"/>
        </w:rPr>
      </w:pPr>
    </w:p>
    <w:p w14:paraId="37BF3B14" w14:textId="77777777" w:rsidR="00372F0E" w:rsidRDefault="00372F0E">
      <w:pPr>
        <w:rPr>
          <w:rFonts w:hint="eastAsia"/>
        </w:rPr>
      </w:pPr>
      <w:r>
        <w:rPr>
          <w:rFonts w:hint="eastAsia"/>
        </w:rPr>
        <w:t>自恃在现代社会的意义</w:t>
      </w:r>
    </w:p>
    <w:p w14:paraId="1F7CA25C" w14:textId="77777777" w:rsidR="00372F0E" w:rsidRDefault="00372F0E">
      <w:pPr>
        <w:rPr>
          <w:rFonts w:hint="eastAsia"/>
        </w:rPr>
      </w:pPr>
      <w:r>
        <w:rPr>
          <w:rFonts w:hint="eastAsia"/>
        </w:rPr>
        <w:t>进入二十一世纪，全球化进程加速，科技日新月异，社会结构日益复杂。在这种背景下，“恃人不如自恃也”更显得尤为重要。无论是在职场竞争还是个人生活中，每个人都需要不断提升自我，学习新的技能，适应快速变化的世界。比如，在互联网行业中，技术更新换代极快，从业者如果不持续学习，很快就会被淘汰。因此，培养终身学习的习惯，增强自身的竞争力，成为每个人必须面对的任务。</w:t>
      </w:r>
    </w:p>
    <w:p w14:paraId="006E7BE8" w14:textId="77777777" w:rsidR="00372F0E" w:rsidRDefault="00372F0E">
      <w:pPr>
        <w:rPr>
          <w:rFonts w:hint="eastAsia"/>
        </w:rPr>
      </w:pPr>
    </w:p>
    <w:p w14:paraId="33A29205" w14:textId="77777777" w:rsidR="00372F0E" w:rsidRDefault="00372F0E">
      <w:pPr>
        <w:rPr>
          <w:rFonts w:hint="eastAsia"/>
        </w:rPr>
      </w:pPr>
      <w:r>
        <w:rPr>
          <w:rFonts w:hint="eastAsia"/>
        </w:rPr>
        <w:t>如何践行自恃之道</w:t>
      </w:r>
    </w:p>
    <w:p w14:paraId="734519BD" w14:textId="77777777" w:rsidR="00372F0E" w:rsidRDefault="00372F0E">
      <w:pPr>
        <w:rPr>
          <w:rFonts w:hint="eastAsia"/>
        </w:rPr>
      </w:pPr>
      <w:r>
        <w:rPr>
          <w:rFonts w:hint="eastAsia"/>
        </w:rPr>
        <w:t>要真正实现“恃人不如自恃也”，我们需要从多个方面努力。是心理上的建设，要学会独立思考，不随波逐流；是能力上的提升，通过不断学习和实践来积累知识和经验；则是行动上的落实，勇于尝试新事物，敢于承担责任。我们也要认识到，虽然强调自恃，并不是说完全拒绝外界的帮助和支持，而是要在接受帮助的更加注重自身的成长和发展。</w:t>
      </w:r>
    </w:p>
    <w:p w14:paraId="4482F885" w14:textId="77777777" w:rsidR="00372F0E" w:rsidRDefault="00372F0E">
      <w:pPr>
        <w:rPr>
          <w:rFonts w:hint="eastAsia"/>
        </w:rPr>
      </w:pPr>
    </w:p>
    <w:p w14:paraId="55A6E693" w14:textId="77777777" w:rsidR="00372F0E" w:rsidRDefault="00372F0E">
      <w:pPr>
        <w:rPr>
          <w:rFonts w:hint="eastAsia"/>
        </w:rPr>
      </w:pPr>
      <w:r>
        <w:rPr>
          <w:rFonts w:hint="eastAsia"/>
        </w:rPr>
        <w:t>最后的总结：自恃带来的深远影响</w:t>
      </w:r>
    </w:p>
    <w:p w14:paraId="6E944668" w14:textId="77777777" w:rsidR="00372F0E" w:rsidRDefault="00372F0E">
      <w:pPr>
        <w:rPr>
          <w:rFonts w:hint="eastAsia"/>
        </w:rPr>
      </w:pPr>
      <w:r>
        <w:rPr>
          <w:rFonts w:hint="eastAsia"/>
        </w:rPr>
        <w:t>“恃人不如自恃也”不仅是一句简单的古训，它背后蕴含着深刻的哲学思考和人生智慧。在这个充满机遇和挑战的时代里，我们应该将这一理念融入到日常生活当中，通过不断地自我反省、自我超越，走向更加独立自信的人生道路。如此，我们不仅能更好地实现个人价值，还能为构建和谐社会贡献一份力量。</w:t>
      </w:r>
    </w:p>
    <w:p w14:paraId="345068F3" w14:textId="77777777" w:rsidR="00372F0E" w:rsidRDefault="00372F0E">
      <w:pPr>
        <w:rPr>
          <w:rFonts w:hint="eastAsia"/>
        </w:rPr>
      </w:pPr>
    </w:p>
    <w:p w14:paraId="547FC67E" w14:textId="77777777" w:rsidR="00372F0E" w:rsidRDefault="00372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4A1B8" w14:textId="77777777" w:rsidR="00372F0E" w:rsidRDefault="00372F0E">
      <w:pPr>
        <w:rPr>
          <w:rFonts w:hint="eastAsia"/>
        </w:rPr>
      </w:pPr>
    </w:p>
    <w:p w14:paraId="65827D61" w14:textId="77777777" w:rsidR="00372F0E" w:rsidRDefault="00372F0E">
      <w:pPr>
        <w:rPr>
          <w:rFonts w:hint="eastAsia"/>
        </w:rPr>
      </w:pPr>
    </w:p>
    <w:p w14:paraId="54350D1F" w14:textId="77777777" w:rsidR="00372F0E" w:rsidRDefault="00372F0E">
      <w:pPr>
        <w:rPr>
          <w:rFonts w:hint="eastAsia"/>
        </w:rPr>
      </w:pPr>
    </w:p>
    <w:p w14:paraId="07C1E9E0" w14:textId="77777777" w:rsidR="00372F0E" w:rsidRDefault="00372F0E">
      <w:pPr>
        <w:rPr>
          <w:rFonts w:hint="eastAsia"/>
        </w:rPr>
      </w:pPr>
      <w:r>
        <w:rPr>
          <w:rFonts w:hint="eastAsia"/>
        </w:rPr>
        <w:t>点击下载 恃人不如自恃也的拼音Word版本可打印</w:t>
      </w:r>
    </w:p>
    <w:p w14:paraId="6B76EB94" w14:textId="12454DAF" w:rsidR="00285660" w:rsidRDefault="00285660"/>
    <w:sectPr w:rsidR="00285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60"/>
    <w:rsid w:val="00285660"/>
    <w:rsid w:val="00372F0E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72BD8-873B-4D9C-9342-2D5CFB93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