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5754" w14:textId="77777777" w:rsidR="00AE2FFA" w:rsidRDefault="00AE2FFA">
      <w:pPr>
        <w:rPr>
          <w:rFonts w:hint="eastAsia"/>
        </w:rPr>
      </w:pPr>
      <w:r>
        <w:rPr>
          <w:rFonts w:hint="eastAsia"/>
        </w:rPr>
        <w:t>Wǎng fánɡ：连接两地的桥梁</w:t>
      </w:r>
    </w:p>
    <w:p w14:paraId="38CD8B78" w14:textId="77777777" w:rsidR="00AE2FFA" w:rsidRDefault="00AE2FFA">
      <w:pPr>
        <w:rPr>
          <w:rFonts w:hint="eastAsia"/>
        </w:rPr>
      </w:pPr>
      <w:r>
        <w:rPr>
          <w:rFonts w:hint="eastAsia"/>
        </w:rPr>
        <w:t>往返，这个简单的词汇承载着人们对于移动、交流和探索的需求。它不仅仅是指从一个地点到另一个地点再返回原点的过程，更是一种连接不同空间、文化和生活状态的象征。在现代社会，随着交通技术的发展，往返变得更加便捷，无论是短距离的城市通勤还是长距离的跨国旅行，都成为了日常生活的一部分。</w:t>
      </w:r>
    </w:p>
    <w:p w14:paraId="189684FD" w14:textId="77777777" w:rsidR="00AE2FFA" w:rsidRDefault="00AE2FFA">
      <w:pPr>
        <w:rPr>
          <w:rFonts w:hint="eastAsia"/>
        </w:rPr>
      </w:pPr>
    </w:p>
    <w:p w14:paraId="6A90A793" w14:textId="77777777" w:rsidR="00AE2FFA" w:rsidRDefault="00AE2FFA">
      <w:pPr>
        <w:rPr>
          <w:rFonts w:hint="eastAsia"/>
        </w:rPr>
      </w:pPr>
      <w:r>
        <w:rPr>
          <w:rFonts w:hint="eastAsia"/>
        </w:rPr>
        <w:t>历史上的往返：传统与变迁</w:t>
      </w:r>
    </w:p>
    <w:p w14:paraId="7996CDCA" w14:textId="77777777" w:rsidR="00AE2FFA" w:rsidRDefault="00AE2FFA">
      <w:pPr>
        <w:rPr>
          <w:rFonts w:hint="eastAsia"/>
        </w:rPr>
      </w:pPr>
      <w:r>
        <w:rPr>
          <w:rFonts w:hint="eastAsia"/>
        </w:rPr>
        <w:t>回顾历史，往返的概念早已存在。古代的商队穿越沙漠和山脉，沿着丝绸之路将东方的丝绸、茶叶和瓷器带到西方，同时带回了香料、玻璃制品和其他奇珍异宝。这些长途跋涉不仅促进了商品的交换，也带动了知识和技术的传播。随着时间的推移，交通工具不断革新，马车逐渐被蒸汽机车取代，飞机的发明更是大大缩短了地球两端的距离，使得往返成为可能且更为频繁。</w:t>
      </w:r>
    </w:p>
    <w:p w14:paraId="22587A97" w14:textId="77777777" w:rsidR="00AE2FFA" w:rsidRDefault="00AE2FFA">
      <w:pPr>
        <w:rPr>
          <w:rFonts w:hint="eastAsia"/>
        </w:rPr>
      </w:pPr>
    </w:p>
    <w:p w14:paraId="08E1CF29" w14:textId="77777777" w:rsidR="00AE2FFA" w:rsidRDefault="00AE2FFA">
      <w:pPr>
        <w:rPr>
          <w:rFonts w:hint="eastAsia"/>
        </w:rPr>
      </w:pPr>
      <w:r>
        <w:rPr>
          <w:rFonts w:hint="eastAsia"/>
        </w:rPr>
        <w:t>现代往返：速度与效率的革命</w:t>
      </w:r>
    </w:p>
    <w:p w14:paraId="5EC2DA6E" w14:textId="77777777" w:rsidR="00AE2FFA" w:rsidRDefault="00AE2FFA">
      <w:pPr>
        <w:rPr>
          <w:rFonts w:hint="eastAsia"/>
        </w:rPr>
      </w:pPr>
      <w:r>
        <w:rPr>
          <w:rFonts w:hint="eastAsia"/>
        </w:rPr>
        <w:t>进入21世纪，往返的速度和效率得到了前所未有的提升。高速铁路网络在全球范围内迅速扩展，如中国的“和谐号”、“复兴号”等高速列车，使城市之间的通行时间大幅减少。航空业也在持续进步，廉价航空公司兴起，更多人能够负担得起国际旅行的费用。共享经济模式下的网约车服务为城市内的往返提供了更加灵活的选择，让人们可以随时随地出发。</w:t>
      </w:r>
    </w:p>
    <w:p w14:paraId="39BF19DC" w14:textId="77777777" w:rsidR="00AE2FFA" w:rsidRDefault="00AE2FFA">
      <w:pPr>
        <w:rPr>
          <w:rFonts w:hint="eastAsia"/>
        </w:rPr>
      </w:pPr>
    </w:p>
    <w:p w14:paraId="57720542" w14:textId="77777777" w:rsidR="00AE2FFA" w:rsidRDefault="00AE2FFA">
      <w:pPr>
        <w:rPr>
          <w:rFonts w:hint="eastAsia"/>
        </w:rPr>
      </w:pPr>
      <w:r>
        <w:rPr>
          <w:rFonts w:hint="eastAsia"/>
        </w:rPr>
        <w:t>文化意义：往返中的相遇与交融</w:t>
      </w:r>
    </w:p>
    <w:p w14:paraId="6499AF40" w14:textId="77777777" w:rsidR="00AE2FFA" w:rsidRDefault="00AE2FFA">
      <w:pPr>
        <w:rPr>
          <w:rFonts w:hint="eastAsia"/>
        </w:rPr>
      </w:pPr>
      <w:r>
        <w:rPr>
          <w:rFonts w:hint="eastAsia"/>
        </w:rPr>
        <w:t>往返不仅是物理位置的改变，也是文化交流的重要途径。当人们踏上旅途，他们带去的是自己的语言、习俗和价值观；而回到家乡时，又带来了新的故事、观念和经验。这种文化的碰撞与融合丰富了我们的世界，促进了多元文化的共生共荣。每年数以亿计的游客通过往返体验不同的风景名胜、品尝各地美食，甚至参与当地的传统节日，这一切都是往返所赋予的独特魅力。</w:t>
      </w:r>
    </w:p>
    <w:p w14:paraId="4D1F5DE7" w14:textId="77777777" w:rsidR="00AE2FFA" w:rsidRDefault="00AE2FFA">
      <w:pPr>
        <w:rPr>
          <w:rFonts w:hint="eastAsia"/>
        </w:rPr>
      </w:pPr>
    </w:p>
    <w:p w14:paraId="21049103" w14:textId="77777777" w:rsidR="00AE2FFA" w:rsidRDefault="00AE2FFA">
      <w:pPr>
        <w:rPr>
          <w:rFonts w:hint="eastAsia"/>
        </w:rPr>
      </w:pPr>
      <w:r>
        <w:rPr>
          <w:rFonts w:hint="eastAsia"/>
        </w:rPr>
        <w:t>生态考量：可持续的往返之道</w:t>
      </w:r>
    </w:p>
    <w:p w14:paraId="6DD5BDB1" w14:textId="77777777" w:rsidR="00AE2FFA" w:rsidRDefault="00AE2FFA">
      <w:pPr>
        <w:rPr>
          <w:rFonts w:hint="eastAsia"/>
        </w:rPr>
      </w:pPr>
      <w:r>
        <w:rPr>
          <w:rFonts w:hint="eastAsia"/>
        </w:rPr>
        <w:t>然而，随着往返活动的日益频繁，其对环境的影响也不容忽视。交通运输是温室气体排放的主要来源之一，为了实现可持续发展，我们需要寻找更加环保的往返方式。电动车辆、混合动力汽车以及可再生能源驱动的公共交通工具正在逐步推广使用。绿色出行理念深入人心，步行、骑行和乘坐公共交通成为越来越多人的选择。未来，随着科技的进步，我们有望见证更加低碳、高效的往返模式。</w:t>
      </w:r>
    </w:p>
    <w:p w14:paraId="5DD21233" w14:textId="77777777" w:rsidR="00AE2FFA" w:rsidRDefault="00AE2FFA">
      <w:pPr>
        <w:rPr>
          <w:rFonts w:hint="eastAsia"/>
        </w:rPr>
      </w:pPr>
    </w:p>
    <w:p w14:paraId="2D2CDC4B" w14:textId="77777777" w:rsidR="00AE2FFA" w:rsidRDefault="00AE2FFA">
      <w:pPr>
        <w:rPr>
          <w:rFonts w:hint="eastAsia"/>
        </w:rPr>
      </w:pPr>
      <w:r>
        <w:rPr>
          <w:rFonts w:hint="eastAsia"/>
        </w:rPr>
        <w:t>结语：往返——永恒的主题</w:t>
      </w:r>
    </w:p>
    <w:p w14:paraId="0B38FE29" w14:textId="77777777" w:rsidR="00AE2FFA" w:rsidRDefault="00AE2FFA">
      <w:pPr>
        <w:rPr>
          <w:rFonts w:hint="eastAsia"/>
        </w:rPr>
      </w:pPr>
      <w:r>
        <w:rPr>
          <w:rFonts w:hint="eastAsia"/>
        </w:rPr>
        <w:t>无论时代如何变迁，往返始终是人类生活中不可或缺的一部分。它见证了个人的成长、家庭的团聚和社会的进步。每一次的离开与归来，都是对未知世界的探索和对自己内心的回归。在未来，随着技术的不断创新和社会的发展，往返将继续书写属于它的篇章，成为连接世界每一个角落的无形纽带。</w:t>
      </w:r>
    </w:p>
    <w:p w14:paraId="255C90C0" w14:textId="77777777" w:rsidR="00AE2FFA" w:rsidRDefault="00AE2FFA">
      <w:pPr>
        <w:rPr>
          <w:rFonts w:hint="eastAsia"/>
        </w:rPr>
      </w:pPr>
    </w:p>
    <w:p w14:paraId="4049E304" w14:textId="77777777" w:rsidR="00AE2FFA" w:rsidRDefault="00AE2FFA">
      <w:pPr>
        <w:rPr>
          <w:rFonts w:hint="eastAsia"/>
        </w:rPr>
      </w:pPr>
      <w:r>
        <w:rPr>
          <w:rFonts w:hint="eastAsia"/>
        </w:rPr>
        <w:t>本文是由懂得生活网（dongdeshenghuo.com）为大家创作</w:t>
      </w:r>
    </w:p>
    <w:p w14:paraId="4EB0330F" w14:textId="77777777" w:rsidR="00AE2FFA" w:rsidRDefault="00AE2FFA">
      <w:pPr>
        <w:rPr>
          <w:rFonts w:hint="eastAsia"/>
        </w:rPr>
      </w:pPr>
    </w:p>
    <w:p w14:paraId="1A4E7147" w14:textId="77777777" w:rsidR="00AE2FFA" w:rsidRDefault="00AE2FFA">
      <w:pPr>
        <w:rPr>
          <w:rFonts w:hint="eastAsia"/>
        </w:rPr>
      </w:pPr>
    </w:p>
    <w:p w14:paraId="4D3F918B" w14:textId="77777777" w:rsidR="00AE2FFA" w:rsidRDefault="00AE2FFA">
      <w:pPr>
        <w:rPr>
          <w:rFonts w:hint="eastAsia"/>
        </w:rPr>
      </w:pPr>
    </w:p>
    <w:p w14:paraId="3AC0BCAC" w14:textId="77777777" w:rsidR="00AE2FFA" w:rsidRDefault="00AE2FFA">
      <w:pPr>
        <w:rPr>
          <w:rFonts w:hint="eastAsia"/>
        </w:rPr>
      </w:pPr>
      <w:r>
        <w:rPr>
          <w:rFonts w:hint="eastAsia"/>
        </w:rPr>
        <w:t>点击下载 往返的拼音Word版本可打印</w:t>
      </w:r>
    </w:p>
    <w:p w14:paraId="42CD2273" w14:textId="1ABF5F89" w:rsidR="00CF75AD" w:rsidRDefault="00CF75AD"/>
    <w:sectPr w:rsidR="00CF7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AD"/>
    <w:rsid w:val="00451AD6"/>
    <w:rsid w:val="00AE2FFA"/>
    <w:rsid w:val="00CF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5AD8-120A-4111-9800-D7EFB684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AD"/>
    <w:rPr>
      <w:rFonts w:cstheme="majorBidi"/>
      <w:color w:val="2F5496" w:themeColor="accent1" w:themeShade="BF"/>
      <w:sz w:val="28"/>
      <w:szCs w:val="28"/>
    </w:rPr>
  </w:style>
  <w:style w:type="character" w:customStyle="1" w:styleId="50">
    <w:name w:val="标题 5 字符"/>
    <w:basedOn w:val="a0"/>
    <w:link w:val="5"/>
    <w:uiPriority w:val="9"/>
    <w:semiHidden/>
    <w:rsid w:val="00CF75AD"/>
    <w:rPr>
      <w:rFonts w:cstheme="majorBidi"/>
      <w:color w:val="2F5496" w:themeColor="accent1" w:themeShade="BF"/>
      <w:sz w:val="24"/>
    </w:rPr>
  </w:style>
  <w:style w:type="character" w:customStyle="1" w:styleId="60">
    <w:name w:val="标题 6 字符"/>
    <w:basedOn w:val="a0"/>
    <w:link w:val="6"/>
    <w:uiPriority w:val="9"/>
    <w:semiHidden/>
    <w:rsid w:val="00CF75AD"/>
    <w:rPr>
      <w:rFonts w:cstheme="majorBidi"/>
      <w:b/>
      <w:bCs/>
      <w:color w:val="2F5496" w:themeColor="accent1" w:themeShade="BF"/>
    </w:rPr>
  </w:style>
  <w:style w:type="character" w:customStyle="1" w:styleId="70">
    <w:name w:val="标题 7 字符"/>
    <w:basedOn w:val="a0"/>
    <w:link w:val="7"/>
    <w:uiPriority w:val="9"/>
    <w:semiHidden/>
    <w:rsid w:val="00CF75AD"/>
    <w:rPr>
      <w:rFonts w:cstheme="majorBidi"/>
      <w:b/>
      <w:bCs/>
      <w:color w:val="595959" w:themeColor="text1" w:themeTint="A6"/>
    </w:rPr>
  </w:style>
  <w:style w:type="character" w:customStyle="1" w:styleId="80">
    <w:name w:val="标题 8 字符"/>
    <w:basedOn w:val="a0"/>
    <w:link w:val="8"/>
    <w:uiPriority w:val="9"/>
    <w:semiHidden/>
    <w:rsid w:val="00CF75AD"/>
    <w:rPr>
      <w:rFonts w:cstheme="majorBidi"/>
      <w:color w:val="595959" w:themeColor="text1" w:themeTint="A6"/>
    </w:rPr>
  </w:style>
  <w:style w:type="character" w:customStyle="1" w:styleId="90">
    <w:name w:val="标题 9 字符"/>
    <w:basedOn w:val="a0"/>
    <w:link w:val="9"/>
    <w:uiPriority w:val="9"/>
    <w:semiHidden/>
    <w:rsid w:val="00CF75AD"/>
    <w:rPr>
      <w:rFonts w:eastAsiaTheme="majorEastAsia" w:cstheme="majorBidi"/>
      <w:color w:val="595959" w:themeColor="text1" w:themeTint="A6"/>
    </w:rPr>
  </w:style>
  <w:style w:type="paragraph" w:styleId="a3">
    <w:name w:val="Title"/>
    <w:basedOn w:val="a"/>
    <w:next w:val="a"/>
    <w:link w:val="a4"/>
    <w:uiPriority w:val="10"/>
    <w:qFormat/>
    <w:rsid w:val="00CF7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AD"/>
    <w:pPr>
      <w:spacing w:before="160"/>
      <w:jc w:val="center"/>
    </w:pPr>
    <w:rPr>
      <w:i/>
      <w:iCs/>
      <w:color w:val="404040" w:themeColor="text1" w:themeTint="BF"/>
    </w:rPr>
  </w:style>
  <w:style w:type="character" w:customStyle="1" w:styleId="a8">
    <w:name w:val="引用 字符"/>
    <w:basedOn w:val="a0"/>
    <w:link w:val="a7"/>
    <w:uiPriority w:val="29"/>
    <w:rsid w:val="00CF75AD"/>
    <w:rPr>
      <w:i/>
      <w:iCs/>
      <w:color w:val="404040" w:themeColor="text1" w:themeTint="BF"/>
    </w:rPr>
  </w:style>
  <w:style w:type="paragraph" w:styleId="a9">
    <w:name w:val="List Paragraph"/>
    <w:basedOn w:val="a"/>
    <w:uiPriority w:val="34"/>
    <w:qFormat/>
    <w:rsid w:val="00CF75AD"/>
    <w:pPr>
      <w:ind w:left="720"/>
      <w:contextualSpacing/>
    </w:pPr>
  </w:style>
  <w:style w:type="character" w:styleId="aa">
    <w:name w:val="Intense Emphasis"/>
    <w:basedOn w:val="a0"/>
    <w:uiPriority w:val="21"/>
    <w:qFormat/>
    <w:rsid w:val="00CF75AD"/>
    <w:rPr>
      <w:i/>
      <w:iCs/>
      <w:color w:val="2F5496" w:themeColor="accent1" w:themeShade="BF"/>
    </w:rPr>
  </w:style>
  <w:style w:type="paragraph" w:styleId="ab">
    <w:name w:val="Intense Quote"/>
    <w:basedOn w:val="a"/>
    <w:next w:val="a"/>
    <w:link w:val="ac"/>
    <w:uiPriority w:val="30"/>
    <w:qFormat/>
    <w:rsid w:val="00CF7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AD"/>
    <w:rPr>
      <w:i/>
      <w:iCs/>
      <w:color w:val="2F5496" w:themeColor="accent1" w:themeShade="BF"/>
    </w:rPr>
  </w:style>
  <w:style w:type="character" w:styleId="ad">
    <w:name w:val="Intense Reference"/>
    <w:basedOn w:val="a0"/>
    <w:uiPriority w:val="32"/>
    <w:qFormat/>
    <w:rsid w:val="00CF7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