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2E6EE" w14:textId="77777777" w:rsidR="00D30C33" w:rsidRDefault="00D30C33">
      <w:pPr>
        <w:rPr>
          <w:rFonts w:hint="eastAsia"/>
        </w:rPr>
      </w:pPr>
      <w:r>
        <w:rPr>
          <w:rFonts w:hint="eastAsia"/>
        </w:rPr>
        <w:t>异口同声的拼音：yi4 kou3 tong2 sheng1</w:t>
      </w:r>
    </w:p>
    <w:p w14:paraId="601395DD" w14:textId="77777777" w:rsidR="00D30C33" w:rsidRDefault="00D30C33">
      <w:pPr>
        <w:rPr>
          <w:rFonts w:hint="eastAsia"/>
        </w:rPr>
      </w:pPr>
      <w:r>
        <w:rPr>
          <w:rFonts w:hint="eastAsia"/>
        </w:rPr>
        <w:t>在汉语中，当人们想要形容多个个体表达相同意见或情感时，常用“异口同声”这个词。它的拼音是 yi4 kou3 tong2 sheng1，意指不同的嘴巴发出同样的声音。这个成语形象地描绘了众多人同时说出同样的话语的情景，仿佛他们的心灵相通，声音一致，没有丝毫分歧。</w:t>
      </w:r>
    </w:p>
    <w:p w14:paraId="6208F7D7" w14:textId="77777777" w:rsidR="00D30C33" w:rsidRDefault="00D30C33">
      <w:pPr>
        <w:rPr>
          <w:rFonts w:hint="eastAsia"/>
        </w:rPr>
      </w:pPr>
    </w:p>
    <w:p w14:paraId="0DF954E1" w14:textId="77777777" w:rsidR="00D30C33" w:rsidRDefault="00D30C33">
      <w:pPr>
        <w:rPr>
          <w:rFonts w:hint="eastAsia"/>
        </w:rPr>
      </w:pPr>
      <w:r>
        <w:rPr>
          <w:rFonts w:hint="eastAsia"/>
        </w:rPr>
        <w:t>词源与历史</w:t>
      </w:r>
    </w:p>
    <w:p w14:paraId="52C3C22F" w14:textId="77777777" w:rsidR="00D30C33" w:rsidRDefault="00D30C33">
      <w:pPr>
        <w:rPr>
          <w:rFonts w:hint="eastAsia"/>
        </w:rPr>
      </w:pPr>
      <w:r>
        <w:rPr>
          <w:rFonts w:hint="eastAsia"/>
        </w:rPr>
        <w:t>追溯到古代中国，“异口同声”的使用可以找到深厚的文化根基。在中国的传统哲学里，和谐与统一被视为理想的社会状态，这与“异口同声”所传达的概念不谋而合。成语最早出现在《庄子·齐物论》中，用以描述万物本性的一致性，以及人类思想和言语的共通之处。它不仅反映了古人对自然和社会秩序的理解，也体现了对于集体智慧和共识的推崇。</w:t>
      </w:r>
    </w:p>
    <w:p w14:paraId="277C4E2B" w14:textId="77777777" w:rsidR="00D30C33" w:rsidRDefault="00D30C33">
      <w:pPr>
        <w:rPr>
          <w:rFonts w:hint="eastAsia"/>
        </w:rPr>
      </w:pPr>
    </w:p>
    <w:p w14:paraId="46411FBD" w14:textId="77777777" w:rsidR="00D30C33" w:rsidRDefault="00D30C33">
      <w:pPr>
        <w:rPr>
          <w:rFonts w:hint="eastAsia"/>
        </w:rPr>
      </w:pPr>
      <w:r>
        <w:rPr>
          <w:rFonts w:hint="eastAsia"/>
        </w:rPr>
        <w:t>文学作品中的应用</w:t>
      </w:r>
    </w:p>
    <w:p w14:paraId="72903F74" w14:textId="77777777" w:rsidR="00D30C33" w:rsidRDefault="00D30C33">
      <w:pPr>
        <w:rPr>
          <w:rFonts w:hint="eastAsia"/>
        </w:rPr>
      </w:pPr>
      <w:r>
        <w:rPr>
          <w:rFonts w:hint="eastAsia"/>
        </w:rPr>
        <w:t>从古典文学到现代小说，“异口同声”经常被用来增强叙述效果。作者们利用这一成语来强调某个群体共同的情感反应或是公众舆论的力量。例如，在鲁迅的作品中，我们可以看到他对社会现象犀利的批判，其中不乏使用“异口同声”来刻画民众面对不公时的愤怒情绪。通过这样的描写，读者能够更深刻地感受到那个时代人们的团结精神和反抗意识。</w:t>
      </w:r>
    </w:p>
    <w:p w14:paraId="6B90A5FC" w14:textId="77777777" w:rsidR="00D30C33" w:rsidRDefault="00D30C33">
      <w:pPr>
        <w:rPr>
          <w:rFonts w:hint="eastAsia"/>
        </w:rPr>
      </w:pPr>
    </w:p>
    <w:p w14:paraId="5D4E2E53" w14:textId="77777777" w:rsidR="00D30C33" w:rsidRDefault="00D30C33">
      <w:pPr>
        <w:rPr>
          <w:rFonts w:hint="eastAsia"/>
        </w:rPr>
      </w:pPr>
      <w:r>
        <w:rPr>
          <w:rFonts w:hint="eastAsia"/>
        </w:rPr>
        <w:t>现代社会的意义</w:t>
      </w:r>
    </w:p>
    <w:p w14:paraId="531BC359" w14:textId="77777777" w:rsidR="00D30C33" w:rsidRDefault="00D30C33">
      <w:pPr>
        <w:rPr>
          <w:rFonts w:hint="eastAsia"/>
        </w:rPr>
      </w:pPr>
      <w:r>
        <w:rPr>
          <w:rFonts w:hint="eastAsia"/>
        </w:rPr>
        <w:t>进入21世纪后，“异口同声”依然活跃于我们的语言生活中。无论是政治集会、体育赛事还是日常对话中，我们都可以听到这个词的身影。它象征着一种超越个人差异的集体力量，提醒我们即使来自不同背景的人也能为了共同的目标而携手并进。特别是在多元文化交融日益频繁的今天，“异口同声”所蕴含的价值观显得尤为重要——尊重多样性的同时寻求共识，这是构建和谐社会不可或缺的原则之一。</w:t>
      </w:r>
    </w:p>
    <w:p w14:paraId="15686CCD" w14:textId="77777777" w:rsidR="00D30C33" w:rsidRDefault="00D30C33">
      <w:pPr>
        <w:rPr>
          <w:rFonts w:hint="eastAsia"/>
        </w:rPr>
      </w:pPr>
    </w:p>
    <w:p w14:paraId="68D0CD15" w14:textId="77777777" w:rsidR="00D30C33" w:rsidRDefault="00D30C33">
      <w:pPr>
        <w:rPr>
          <w:rFonts w:hint="eastAsia"/>
        </w:rPr>
      </w:pPr>
      <w:r>
        <w:rPr>
          <w:rFonts w:hint="eastAsia"/>
        </w:rPr>
        <w:t>教育领域的启示</w:t>
      </w:r>
    </w:p>
    <w:p w14:paraId="1DBA72E3" w14:textId="77777777" w:rsidR="00D30C33" w:rsidRDefault="00D30C33">
      <w:pPr>
        <w:rPr>
          <w:rFonts w:hint="eastAsia"/>
        </w:rPr>
      </w:pPr>
      <w:r>
        <w:rPr>
          <w:rFonts w:hint="eastAsia"/>
        </w:rPr>
        <w:t>在学校教育方面，“异口同声”也有其独特的意义。教师可以鼓励学生们在讨论问题时尝试达成一致意见，培养他们的合作能力和团队精神。学习如何倾听他人的观点，并能够在适当时候发表自己看法的能力，也是学生未来步入社会所需具备的重要素质。因此，“异口同声”不仅仅是一个简单的成语，它还承载着教育工作者对于下一代成长的美好期望。</w:t>
      </w:r>
    </w:p>
    <w:p w14:paraId="771FFDDD" w14:textId="77777777" w:rsidR="00D30C33" w:rsidRDefault="00D30C33">
      <w:pPr>
        <w:rPr>
          <w:rFonts w:hint="eastAsia"/>
        </w:rPr>
      </w:pPr>
    </w:p>
    <w:p w14:paraId="3C99F3D1" w14:textId="77777777" w:rsidR="00D30C33" w:rsidRDefault="00D30C33">
      <w:pPr>
        <w:rPr>
          <w:rFonts w:hint="eastAsia"/>
        </w:rPr>
      </w:pPr>
      <w:r>
        <w:rPr>
          <w:rFonts w:hint="eastAsia"/>
        </w:rPr>
        <w:t>最后的总结</w:t>
      </w:r>
    </w:p>
    <w:p w14:paraId="0FAB5FBC" w14:textId="77777777" w:rsidR="00D30C33" w:rsidRDefault="00D30C33">
      <w:pPr>
        <w:rPr>
          <w:rFonts w:hint="eastAsia"/>
        </w:rPr>
      </w:pPr>
      <w:r>
        <w:rPr>
          <w:rFonts w:hint="eastAsia"/>
        </w:rPr>
        <w:t>“异口同声”作为汉语成语的一部分，承载着丰富的文化和历史内涵。它不仅是古人智慧的结晶，也在现代社会继续发挥着积极的作用。无论是在文学创作、日常生活还是教育领域，“异口同声”都为我们提供了一个思考集体主义和个人主义之间平衡关系的新视角。让我们珍惜这份文化遗产，并将其中蕴含的精神传承下去。</w:t>
      </w:r>
    </w:p>
    <w:p w14:paraId="41492F83" w14:textId="77777777" w:rsidR="00D30C33" w:rsidRDefault="00D30C33">
      <w:pPr>
        <w:rPr>
          <w:rFonts w:hint="eastAsia"/>
        </w:rPr>
      </w:pPr>
    </w:p>
    <w:p w14:paraId="1EAB68BD" w14:textId="77777777" w:rsidR="00D30C33" w:rsidRDefault="00D30C33">
      <w:pPr>
        <w:rPr>
          <w:rFonts w:hint="eastAsia"/>
        </w:rPr>
      </w:pPr>
      <w:r>
        <w:rPr>
          <w:rFonts w:hint="eastAsia"/>
        </w:rPr>
        <w:t>本文是由懂得生活网（dongdeshenghuo.com）为大家创作</w:t>
      </w:r>
    </w:p>
    <w:p w14:paraId="49003D77" w14:textId="77777777" w:rsidR="00D30C33" w:rsidRDefault="00D30C33">
      <w:pPr>
        <w:rPr>
          <w:rFonts w:hint="eastAsia"/>
        </w:rPr>
      </w:pPr>
    </w:p>
    <w:p w14:paraId="01F83847" w14:textId="77777777" w:rsidR="00D30C33" w:rsidRDefault="00D30C33">
      <w:pPr>
        <w:rPr>
          <w:rFonts w:hint="eastAsia"/>
        </w:rPr>
      </w:pPr>
    </w:p>
    <w:p w14:paraId="006F87F5" w14:textId="77777777" w:rsidR="00D30C33" w:rsidRDefault="00D30C33">
      <w:pPr>
        <w:rPr>
          <w:rFonts w:hint="eastAsia"/>
        </w:rPr>
      </w:pPr>
    </w:p>
    <w:p w14:paraId="39EAF745" w14:textId="77777777" w:rsidR="00D30C33" w:rsidRDefault="00D30C33">
      <w:pPr>
        <w:rPr>
          <w:rFonts w:hint="eastAsia"/>
        </w:rPr>
      </w:pPr>
      <w:r>
        <w:rPr>
          <w:rFonts w:hint="eastAsia"/>
        </w:rPr>
        <w:t>点击下载 异口同声的拼音Word版本可打印</w:t>
      </w:r>
    </w:p>
    <w:p w14:paraId="5CD3864B" w14:textId="51BF7B53" w:rsidR="006B3354" w:rsidRDefault="006B3354"/>
    <w:sectPr w:rsidR="006B33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54"/>
    <w:rsid w:val="00451AD6"/>
    <w:rsid w:val="006B3354"/>
    <w:rsid w:val="00D30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00900-E426-4B4A-B885-819C6285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33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33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33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33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33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33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33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33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33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33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33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33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3354"/>
    <w:rPr>
      <w:rFonts w:cstheme="majorBidi"/>
      <w:color w:val="2F5496" w:themeColor="accent1" w:themeShade="BF"/>
      <w:sz w:val="28"/>
      <w:szCs w:val="28"/>
    </w:rPr>
  </w:style>
  <w:style w:type="character" w:customStyle="1" w:styleId="50">
    <w:name w:val="标题 5 字符"/>
    <w:basedOn w:val="a0"/>
    <w:link w:val="5"/>
    <w:uiPriority w:val="9"/>
    <w:semiHidden/>
    <w:rsid w:val="006B3354"/>
    <w:rPr>
      <w:rFonts w:cstheme="majorBidi"/>
      <w:color w:val="2F5496" w:themeColor="accent1" w:themeShade="BF"/>
      <w:sz w:val="24"/>
    </w:rPr>
  </w:style>
  <w:style w:type="character" w:customStyle="1" w:styleId="60">
    <w:name w:val="标题 6 字符"/>
    <w:basedOn w:val="a0"/>
    <w:link w:val="6"/>
    <w:uiPriority w:val="9"/>
    <w:semiHidden/>
    <w:rsid w:val="006B3354"/>
    <w:rPr>
      <w:rFonts w:cstheme="majorBidi"/>
      <w:b/>
      <w:bCs/>
      <w:color w:val="2F5496" w:themeColor="accent1" w:themeShade="BF"/>
    </w:rPr>
  </w:style>
  <w:style w:type="character" w:customStyle="1" w:styleId="70">
    <w:name w:val="标题 7 字符"/>
    <w:basedOn w:val="a0"/>
    <w:link w:val="7"/>
    <w:uiPriority w:val="9"/>
    <w:semiHidden/>
    <w:rsid w:val="006B3354"/>
    <w:rPr>
      <w:rFonts w:cstheme="majorBidi"/>
      <w:b/>
      <w:bCs/>
      <w:color w:val="595959" w:themeColor="text1" w:themeTint="A6"/>
    </w:rPr>
  </w:style>
  <w:style w:type="character" w:customStyle="1" w:styleId="80">
    <w:name w:val="标题 8 字符"/>
    <w:basedOn w:val="a0"/>
    <w:link w:val="8"/>
    <w:uiPriority w:val="9"/>
    <w:semiHidden/>
    <w:rsid w:val="006B3354"/>
    <w:rPr>
      <w:rFonts w:cstheme="majorBidi"/>
      <w:color w:val="595959" w:themeColor="text1" w:themeTint="A6"/>
    </w:rPr>
  </w:style>
  <w:style w:type="character" w:customStyle="1" w:styleId="90">
    <w:name w:val="标题 9 字符"/>
    <w:basedOn w:val="a0"/>
    <w:link w:val="9"/>
    <w:uiPriority w:val="9"/>
    <w:semiHidden/>
    <w:rsid w:val="006B3354"/>
    <w:rPr>
      <w:rFonts w:eastAsiaTheme="majorEastAsia" w:cstheme="majorBidi"/>
      <w:color w:val="595959" w:themeColor="text1" w:themeTint="A6"/>
    </w:rPr>
  </w:style>
  <w:style w:type="paragraph" w:styleId="a3">
    <w:name w:val="Title"/>
    <w:basedOn w:val="a"/>
    <w:next w:val="a"/>
    <w:link w:val="a4"/>
    <w:uiPriority w:val="10"/>
    <w:qFormat/>
    <w:rsid w:val="006B33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33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33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33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3354"/>
    <w:pPr>
      <w:spacing w:before="160"/>
      <w:jc w:val="center"/>
    </w:pPr>
    <w:rPr>
      <w:i/>
      <w:iCs/>
      <w:color w:val="404040" w:themeColor="text1" w:themeTint="BF"/>
    </w:rPr>
  </w:style>
  <w:style w:type="character" w:customStyle="1" w:styleId="a8">
    <w:name w:val="引用 字符"/>
    <w:basedOn w:val="a0"/>
    <w:link w:val="a7"/>
    <w:uiPriority w:val="29"/>
    <w:rsid w:val="006B3354"/>
    <w:rPr>
      <w:i/>
      <w:iCs/>
      <w:color w:val="404040" w:themeColor="text1" w:themeTint="BF"/>
    </w:rPr>
  </w:style>
  <w:style w:type="paragraph" w:styleId="a9">
    <w:name w:val="List Paragraph"/>
    <w:basedOn w:val="a"/>
    <w:uiPriority w:val="34"/>
    <w:qFormat/>
    <w:rsid w:val="006B3354"/>
    <w:pPr>
      <w:ind w:left="720"/>
      <w:contextualSpacing/>
    </w:pPr>
  </w:style>
  <w:style w:type="character" w:styleId="aa">
    <w:name w:val="Intense Emphasis"/>
    <w:basedOn w:val="a0"/>
    <w:uiPriority w:val="21"/>
    <w:qFormat/>
    <w:rsid w:val="006B3354"/>
    <w:rPr>
      <w:i/>
      <w:iCs/>
      <w:color w:val="2F5496" w:themeColor="accent1" w:themeShade="BF"/>
    </w:rPr>
  </w:style>
  <w:style w:type="paragraph" w:styleId="ab">
    <w:name w:val="Intense Quote"/>
    <w:basedOn w:val="a"/>
    <w:next w:val="a"/>
    <w:link w:val="ac"/>
    <w:uiPriority w:val="30"/>
    <w:qFormat/>
    <w:rsid w:val="006B33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3354"/>
    <w:rPr>
      <w:i/>
      <w:iCs/>
      <w:color w:val="2F5496" w:themeColor="accent1" w:themeShade="BF"/>
    </w:rPr>
  </w:style>
  <w:style w:type="character" w:styleId="ad">
    <w:name w:val="Intense Reference"/>
    <w:basedOn w:val="a0"/>
    <w:uiPriority w:val="32"/>
    <w:qFormat/>
    <w:rsid w:val="006B33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2025-02-09T11:59:00Z</dcterms:created>
  <dcterms:modified xsi:type="dcterms:W3CDTF">2025-02-09T11:59:00Z</dcterms:modified>
</cp:coreProperties>
</file>