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04D7" w14:textId="77777777" w:rsidR="00B64BCD" w:rsidRDefault="00B64BCD">
      <w:pPr>
        <w:rPr>
          <w:rFonts w:hint="eastAsia"/>
        </w:rPr>
      </w:pPr>
      <w:r>
        <w:rPr>
          <w:rFonts w:hint="eastAsia"/>
        </w:rPr>
        <w:t>希言自然故飘风不终朝全文的拼音版</w:t>
      </w:r>
    </w:p>
    <w:p w14:paraId="1A2213B5" w14:textId="77777777" w:rsidR="00B64BCD" w:rsidRDefault="00B64BCD">
      <w:pPr>
        <w:rPr>
          <w:rFonts w:hint="eastAsia"/>
        </w:rPr>
      </w:pPr>
      <w:r>
        <w:rPr>
          <w:rFonts w:hint="eastAsia"/>
        </w:rPr>
        <w:t>“Xī yán zì rán gù piāo fēng bù zhōng cháo”这句诗出自《道德经》第二十三章，是老子对自然法则和人类行为之间关系的一种深邃观察。在汉语拼音中，这句话被转写为上述形式，其中每个汉字都对应着一个或两个拼音字符，而声调则通过数字（1-4）或者符号（如：ā, á, ǎ, à）来表示。对于学习中文的外国友人或是想要更深入理解古文发音的中国读者来说，提供拼音版是一种非常有益的学习工具。</w:t>
      </w:r>
    </w:p>
    <w:p w14:paraId="3D67A6EE" w14:textId="77777777" w:rsidR="00B64BCD" w:rsidRDefault="00B64BCD">
      <w:pPr>
        <w:rPr>
          <w:rFonts w:hint="eastAsia"/>
        </w:rPr>
      </w:pPr>
    </w:p>
    <w:p w14:paraId="4692D662" w14:textId="77777777" w:rsidR="00B64BCD" w:rsidRDefault="00B64BCD">
      <w:pPr>
        <w:rPr>
          <w:rFonts w:hint="eastAsia"/>
        </w:rPr>
      </w:pPr>
      <w:r>
        <w:rPr>
          <w:rFonts w:hint="eastAsia"/>
        </w:rPr>
        <w:t>探索《道德经》中的哲理</w:t>
      </w:r>
    </w:p>
    <w:p w14:paraId="194B401B" w14:textId="77777777" w:rsidR="00B64BCD" w:rsidRDefault="00B64BCD">
      <w:pPr>
        <w:rPr>
          <w:rFonts w:hint="eastAsia"/>
        </w:rPr>
      </w:pPr>
      <w:r>
        <w:rPr>
          <w:rFonts w:hint="eastAsia"/>
        </w:rPr>
        <w:t>《道德经》作为道家哲学的经典著作，其内容涵盖了宇宙、社会、个人等多方面的思考。“Xī yán zì rán gù piāo fēng bù zhōng cháo”这一诗句所传达的思想是，自然界的声音很少，却能维持长久；狂风不会整天刮个不停。它提醒人们，最持久的力量往往是最柔和的，最深刻的变革往往是无声无息的。这种思想与现代管理学中的“少即是多”理念不谋而合，即简约而高效的方法往往能够带来更好的效果。</w:t>
      </w:r>
    </w:p>
    <w:p w14:paraId="185AB3FE" w14:textId="77777777" w:rsidR="00B64BCD" w:rsidRDefault="00B64BCD">
      <w:pPr>
        <w:rPr>
          <w:rFonts w:hint="eastAsia"/>
        </w:rPr>
      </w:pPr>
    </w:p>
    <w:p w14:paraId="2BF4CADE" w14:textId="77777777" w:rsidR="00B64BCD" w:rsidRDefault="00B64BCD">
      <w:pPr>
        <w:rPr>
          <w:rFonts w:hint="eastAsia"/>
        </w:rPr>
      </w:pPr>
      <w:r>
        <w:rPr>
          <w:rFonts w:hint="eastAsia"/>
        </w:rPr>
        <w:t>语言的艺术与智慧</w:t>
      </w:r>
    </w:p>
    <w:p w14:paraId="3D22F249" w14:textId="77777777" w:rsidR="00B64BCD" w:rsidRDefault="00B64BCD">
      <w:pPr>
        <w:rPr>
          <w:rFonts w:hint="eastAsia"/>
        </w:rPr>
      </w:pPr>
      <w:r>
        <w:rPr>
          <w:rFonts w:hint="eastAsia"/>
        </w:rPr>
        <w:t>将古文转化为拼音，不仅仅是帮助非母语者理解文字的发音，更是一种跨越时空的语言艺术展示。每一个拼音背后都承载着深厚的文化积淀和历史传承。例如，“xī”这个音节，在不同的语境下可以代表“稀”、“希”、“熙”等多个含义相近却又有所区别的词汇。通过对这些音节的学习，我们不仅能够更好地掌握汉语的语音系统，还能更加深刻地体会到古代汉语的丰富性和灵活性。</w:t>
      </w:r>
    </w:p>
    <w:p w14:paraId="57700C99" w14:textId="77777777" w:rsidR="00B64BCD" w:rsidRDefault="00B64BCD">
      <w:pPr>
        <w:rPr>
          <w:rFonts w:hint="eastAsia"/>
        </w:rPr>
      </w:pPr>
    </w:p>
    <w:p w14:paraId="1E1679DC" w14:textId="77777777" w:rsidR="00B64BCD" w:rsidRDefault="00B64BCD">
      <w:pPr>
        <w:rPr>
          <w:rFonts w:hint="eastAsia"/>
        </w:rPr>
      </w:pPr>
      <w:r>
        <w:rPr>
          <w:rFonts w:hint="eastAsia"/>
        </w:rPr>
        <w:t>从自然到人文的桥梁</w:t>
      </w:r>
    </w:p>
    <w:p w14:paraId="1ED4E674" w14:textId="77777777" w:rsidR="00B64BCD" w:rsidRDefault="00B64BCD">
      <w:pPr>
        <w:rPr>
          <w:rFonts w:hint="eastAsia"/>
        </w:rPr>
      </w:pPr>
      <w:r>
        <w:rPr>
          <w:rFonts w:hint="eastAsia"/>
        </w:rPr>
        <w:t>“gù piāo fēng bù zhōng cháo”这一部分描述了自然界的现象——强风不会持续一整天。这里的老子意在说明，无论是自然界的风云变幻还是人类社会的起伏动荡，所有的事物都有其自身的规律和发展周期。这种观点体现了古人对自然界和人类社会规律性的深刻认识，同时也为我们今天理解和处理复杂问题提供了宝贵的启示。当我们将目光投向现代社会时，同样可以看到许多现象都在遵循着类似的规律：一时的热潮终将消退，持久的成功需要的是稳定的基础和长远的眼光。</w:t>
      </w:r>
    </w:p>
    <w:p w14:paraId="6C9C0E3C" w14:textId="77777777" w:rsidR="00B64BCD" w:rsidRDefault="00B64BCD">
      <w:pPr>
        <w:rPr>
          <w:rFonts w:hint="eastAsia"/>
        </w:rPr>
      </w:pPr>
    </w:p>
    <w:p w14:paraId="240B5C37" w14:textId="77777777" w:rsidR="00B64BCD" w:rsidRDefault="00B64BCD">
      <w:pPr>
        <w:rPr>
          <w:rFonts w:hint="eastAsia"/>
        </w:rPr>
      </w:pPr>
      <w:r>
        <w:rPr>
          <w:rFonts w:hint="eastAsia"/>
        </w:rPr>
        <w:t>最后的总结与反思</w:t>
      </w:r>
    </w:p>
    <w:p w14:paraId="391DE274" w14:textId="77777777" w:rsidR="00B64BCD" w:rsidRDefault="00B64BCD">
      <w:pPr>
        <w:rPr>
          <w:rFonts w:hint="eastAsia"/>
        </w:rPr>
      </w:pPr>
      <w:r>
        <w:rPr>
          <w:rFonts w:hint="eastAsia"/>
        </w:rPr>
        <w:t>通过对“Xī yán zì rán gù piāo fēng bù zhōng cháo”的拼音解读，我们得以窥探到中国古代哲学家老子对世界独特而深刻的见解。他教导我们要顺应自然，不要强行追求那些违背自然规律的事物。在当今快节奏的生活环境中，这样的教诲显得尤为重要。它提醒我们，在面对各种挑战和变化时，保持内心的平静和智慧，学会用柔和而非强硬的方式去解决问题，才能真正实现可持续的发展和个人成长。</w:t>
      </w:r>
    </w:p>
    <w:p w14:paraId="74D0B76D" w14:textId="77777777" w:rsidR="00B64BCD" w:rsidRDefault="00B64BCD">
      <w:pPr>
        <w:rPr>
          <w:rFonts w:hint="eastAsia"/>
        </w:rPr>
      </w:pPr>
    </w:p>
    <w:p w14:paraId="269D2388" w14:textId="77777777" w:rsidR="00B64BCD" w:rsidRDefault="00B64BCD">
      <w:pPr>
        <w:rPr>
          <w:rFonts w:hint="eastAsia"/>
        </w:rPr>
      </w:pPr>
      <w:r>
        <w:rPr>
          <w:rFonts w:hint="eastAsia"/>
        </w:rPr>
        <w:t>本文是由懂得生活网（dongdeshenghuo.com）为大家创作</w:t>
      </w:r>
    </w:p>
    <w:p w14:paraId="559552E5" w14:textId="77777777" w:rsidR="00B64BCD" w:rsidRDefault="00B64BCD">
      <w:pPr>
        <w:rPr>
          <w:rFonts w:hint="eastAsia"/>
        </w:rPr>
      </w:pPr>
    </w:p>
    <w:p w14:paraId="1ACFB4C5" w14:textId="77777777" w:rsidR="00B64BCD" w:rsidRDefault="00B64BCD">
      <w:pPr>
        <w:rPr>
          <w:rFonts w:hint="eastAsia"/>
        </w:rPr>
      </w:pPr>
    </w:p>
    <w:p w14:paraId="6EF5FF1D" w14:textId="77777777" w:rsidR="00B64BCD" w:rsidRDefault="00B64BCD">
      <w:pPr>
        <w:rPr>
          <w:rFonts w:hint="eastAsia"/>
        </w:rPr>
      </w:pPr>
    </w:p>
    <w:p w14:paraId="7F33A752" w14:textId="77777777" w:rsidR="00B64BCD" w:rsidRDefault="00B64BCD">
      <w:pPr>
        <w:rPr>
          <w:rFonts w:hint="eastAsia"/>
        </w:rPr>
      </w:pPr>
      <w:r>
        <w:rPr>
          <w:rFonts w:hint="eastAsia"/>
        </w:rPr>
        <w:t>点击下载 希言自然故飘风不终朝全文的拼音版Word版本可打印</w:t>
      </w:r>
    </w:p>
    <w:p w14:paraId="38758D33" w14:textId="6E48F032" w:rsidR="00EF2B77" w:rsidRDefault="00EF2B77"/>
    <w:sectPr w:rsidR="00EF2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77"/>
    <w:rsid w:val="00451AD6"/>
    <w:rsid w:val="00B64BCD"/>
    <w:rsid w:val="00EF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6577E-838F-4564-B84A-386C45B5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B77"/>
    <w:rPr>
      <w:rFonts w:cstheme="majorBidi"/>
      <w:color w:val="2F5496" w:themeColor="accent1" w:themeShade="BF"/>
      <w:sz w:val="28"/>
      <w:szCs w:val="28"/>
    </w:rPr>
  </w:style>
  <w:style w:type="character" w:customStyle="1" w:styleId="50">
    <w:name w:val="标题 5 字符"/>
    <w:basedOn w:val="a0"/>
    <w:link w:val="5"/>
    <w:uiPriority w:val="9"/>
    <w:semiHidden/>
    <w:rsid w:val="00EF2B77"/>
    <w:rPr>
      <w:rFonts w:cstheme="majorBidi"/>
      <w:color w:val="2F5496" w:themeColor="accent1" w:themeShade="BF"/>
      <w:sz w:val="24"/>
    </w:rPr>
  </w:style>
  <w:style w:type="character" w:customStyle="1" w:styleId="60">
    <w:name w:val="标题 6 字符"/>
    <w:basedOn w:val="a0"/>
    <w:link w:val="6"/>
    <w:uiPriority w:val="9"/>
    <w:semiHidden/>
    <w:rsid w:val="00EF2B77"/>
    <w:rPr>
      <w:rFonts w:cstheme="majorBidi"/>
      <w:b/>
      <w:bCs/>
      <w:color w:val="2F5496" w:themeColor="accent1" w:themeShade="BF"/>
    </w:rPr>
  </w:style>
  <w:style w:type="character" w:customStyle="1" w:styleId="70">
    <w:name w:val="标题 7 字符"/>
    <w:basedOn w:val="a0"/>
    <w:link w:val="7"/>
    <w:uiPriority w:val="9"/>
    <w:semiHidden/>
    <w:rsid w:val="00EF2B77"/>
    <w:rPr>
      <w:rFonts w:cstheme="majorBidi"/>
      <w:b/>
      <w:bCs/>
      <w:color w:val="595959" w:themeColor="text1" w:themeTint="A6"/>
    </w:rPr>
  </w:style>
  <w:style w:type="character" w:customStyle="1" w:styleId="80">
    <w:name w:val="标题 8 字符"/>
    <w:basedOn w:val="a0"/>
    <w:link w:val="8"/>
    <w:uiPriority w:val="9"/>
    <w:semiHidden/>
    <w:rsid w:val="00EF2B77"/>
    <w:rPr>
      <w:rFonts w:cstheme="majorBidi"/>
      <w:color w:val="595959" w:themeColor="text1" w:themeTint="A6"/>
    </w:rPr>
  </w:style>
  <w:style w:type="character" w:customStyle="1" w:styleId="90">
    <w:name w:val="标题 9 字符"/>
    <w:basedOn w:val="a0"/>
    <w:link w:val="9"/>
    <w:uiPriority w:val="9"/>
    <w:semiHidden/>
    <w:rsid w:val="00EF2B77"/>
    <w:rPr>
      <w:rFonts w:eastAsiaTheme="majorEastAsia" w:cstheme="majorBidi"/>
      <w:color w:val="595959" w:themeColor="text1" w:themeTint="A6"/>
    </w:rPr>
  </w:style>
  <w:style w:type="paragraph" w:styleId="a3">
    <w:name w:val="Title"/>
    <w:basedOn w:val="a"/>
    <w:next w:val="a"/>
    <w:link w:val="a4"/>
    <w:uiPriority w:val="10"/>
    <w:qFormat/>
    <w:rsid w:val="00EF2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B77"/>
    <w:pPr>
      <w:spacing w:before="160"/>
      <w:jc w:val="center"/>
    </w:pPr>
    <w:rPr>
      <w:i/>
      <w:iCs/>
      <w:color w:val="404040" w:themeColor="text1" w:themeTint="BF"/>
    </w:rPr>
  </w:style>
  <w:style w:type="character" w:customStyle="1" w:styleId="a8">
    <w:name w:val="引用 字符"/>
    <w:basedOn w:val="a0"/>
    <w:link w:val="a7"/>
    <w:uiPriority w:val="29"/>
    <w:rsid w:val="00EF2B77"/>
    <w:rPr>
      <w:i/>
      <w:iCs/>
      <w:color w:val="404040" w:themeColor="text1" w:themeTint="BF"/>
    </w:rPr>
  </w:style>
  <w:style w:type="paragraph" w:styleId="a9">
    <w:name w:val="List Paragraph"/>
    <w:basedOn w:val="a"/>
    <w:uiPriority w:val="34"/>
    <w:qFormat/>
    <w:rsid w:val="00EF2B77"/>
    <w:pPr>
      <w:ind w:left="720"/>
      <w:contextualSpacing/>
    </w:pPr>
  </w:style>
  <w:style w:type="character" w:styleId="aa">
    <w:name w:val="Intense Emphasis"/>
    <w:basedOn w:val="a0"/>
    <w:uiPriority w:val="21"/>
    <w:qFormat/>
    <w:rsid w:val="00EF2B77"/>
    <w:rPr>
      <w:i/>
      <w:iCs/>
      <w:color w:val="2F5496" w:themeColor="accent1" w:themeShade="BF"/>
    </w:rPr>
  </w:style>
  <w:style w:type="paragraph" w:styleId="ab">
    <w:name w:val="Intense Quote"/>
    <w:basedOn w:val="a"/>
    <w:next w:val="a"/>
    <w:link w:val="ac"/>
    <w:uiPriority w:val="30"/>
    <w:qFormat/>
    <w:rsid w:val="00EF2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B77"/>
    <w:rPr>
      <w:i/>
      <w:iCs/>
      <w:color w:val="2F5496" w:themeColor="accent1" w:themeShade="BF"/>
    </w:rPr>
  </w:style>
  <w:style w:type="character" w:styleId="ad">
    <w:name w:val="Intense Reference"/>
    <w:basedOn w:val="a0"/>
    <w:uiPriority w:val="32"/>
    <w:qFormat/>
    <w:rsid w:val="00EF2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