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6281E" w14:textId="77777777" w:rsidR="00BD1180" w:rsidRDefault="00BD1180">
      <w:pPr>
        <w:rPr>
          <w:rFonts w:hint="eastAsia"/>
        </w:rPr>
      </w:pPr>
      <w:r>
        <w:rPr>
          <w:rFonts w:hint="eastAsia"/>
        </w:rPr>
        <w:t>圣经以倘的拼音怎么写</w:t>
      </w:r>
    </w:p>
    <w:p w14:paraId="19ED01C0" w14:textId="77777777" w:rsidR="00BD1180" w:rsidRDefault="00BD1180">
      <w:pPr>
        <w:rPr>
          <w:rFonts w:hint="eastAsia"/>
        </w:rPr>
      </w:pPr>
      <w:r>
        <w:rPr>
          <w:rFonts w:hint="eastAsia"/>
        </w:rPr>
        <w:t>在探讨圣经中的人物或地点名称时，我们常常会遇到一些非汉语原生词汇的转写问题。对于“以倘”这个词语，在中文圣经版本中并没有直接出现，因此关于其拼音的询问可能源于对圣经文本的误解或者是对特定译名的好奇。若要按照汉语拼音规则来拼写一个假设性的“以倘”，则可能是“Yǐ tǎng”，但这样的拼音并不代表任何实际存在的圣经人物或地名。</w:t>
      </w:r>
    </w:p>
    <w:p w14:paraId="34094B17" w14:textId="77777777" w:rsidR="00BD1180" w:rsidRDefault="00BD1180">
      <w:pPr>
        <w:rPr>
          <w:rFonts w:hint="eastAsia"/>
        </w:rPr>
      </w:pPr>
    </w:p>
    <w:p w14:paraId="058BAA84" w14:textId="77777777" w:rsidR="00BD1180" w:rsidRDefault="00BD1180">
      <w:pPr>
        <w:rPr>
          <w:rFonts w:hint="eastAsia"/>
        </w:rPr>
      </w:pPr>
      <w:r>
        <w:rPr>
          <w:rFonts w:hint="eastAsia"/>
        </w:rPr>
        <w:t>理解圣经中的专有名词</w:t>
      </w:r>
    </w:p>
    <w:p w14:paraId="05C5078F" w14:textId="77777777" w:rsidR="00BD1180" w:rsidRDefault="00BD1180">
      <w:pPr>
        <w:rPr>
          <w:rFonts w:hint="eastAsia"/>
        </w:rPr>
      </w:pPr>
      <w:r>
        <w:rPr>
          <w:rFonts w:hint="eastAsia"/>
        </w:rPr>
        <w:t>圣经作为一部跨文化的经典著作，其中包含了大量的专有名词，这些名字来自希伯来语、希腊语以及亚兰语等不同语言背景。当这些名字被翻译成中文时，通常会根据发音习惯进行相应的调整和转写。例如，“耶稣”（Yēsū）是希腊语“Iesous”的中文转写，而“保罗”（Bǎo luó）则是“Apostle Paul”的中文名字。然而，“以倘”并不是一个广为人知的圣经人物或者地方的名字，所以在讨论圣经内容时，我们较少接触到这个词。</w:t>
      </w:r>
    </w:p>
    <w:p w14:paraId="3BDC9F13" w14:textId="77777777" w:rsidR="00BD1180" w:rsidRDefault="00BD1180">
      <w:pPr>
        <w:rPr>
          <w:rFonts w:hint="eastAsia"/>
        </w:rPr>
      </w:pPr>
    </w:p>
    <w:p w14:paraId="47634601" w14:textId="77777777" w:rsidR="00BD1180" w:rsidRDefault="00BD1180">
      <w:pPr>
        <w:rPr>
          <w:rFonts w:hint="eastAsia"/>
        </w:rPr>
      </w:pPr>
      <w:r>
        <w:rPr>
          <w:rFonts w:hint="eastAsia"/>
        </w:rPr>
        <w:t>探索圣经翻译的多样性</w:t>
      </w:r>
    </w:p>
    <w:p w14:paraId="3577E50D" w14:textId="77777777" w:rsidR="00BD1180" w:rsidRDefault="00BD1180">
      <w:pPr>
        <w:rPr>
          <w:rFonts w:hint="eastAsia"/>
        </w:rPr>
      </w:pPr>
      <w:r>
        <w:rPr>
          <w:rFonts w:hint="eastAsia"/>
        </w:rPr>
        <w:t>不同的中文圣经版本可能会对同一个原文单词给出略有差异的译名。这是因为翻译者在处理外来词时需要平衡音译与意译之间的关系，并考虑到目标读者的语言习惯。例如，《创世记》中的Eden园，在某些版本里被译为“伊甸园”，而在其他版本中可能是“乐园”。如果确实存在名为“以倘”的人或地，那么它在不同的圣经版本中的表现形式也有可能不尽相同。</w:t>
      </w:r>
    </w:p>
    <w:p w14:paraId="7C09CE77" w14:textId="77777777" w:rsidR="00BD1180" w:rsidRDefault="00BD1180">
      <w:pPr>
        <w:rPr>
          <w:rFonts w:hint="eastAsia"/>
        </w:rPr>
      </w:pPr>
    </w:p>
    <w:p w14:paraId="592DF04C" w14:textId="77777777" w:rsidR="00BD1180" w:rsidRDefault="00BD1180">
      <w:pPr>
        <w:rPr>
          <w:rFonts w:hint="eastAsia"/>
        </w:rPr>
      </w:pPr>
      <w:r>
        <w:rPr>
          <w:rFonts w:hint="eastAsia"/>
        </w:rPr>
        <w:t>正确对待不确定的信息</w:t>
      </w:r>
    </w:p>
    <w:p w14:paraId="0DCDE8D6" w14:textId="77777777" w:rsidR="00BD1180" w:rsidRDefault="00BD1180">
      <w:pPr>
        <w:rPr>
          <w:rFonts w:hint="eastAsia"/>
        </w:rPr>
      </w:pPr>
      <w:r>
        <w:rPr>
          <w:rFonts w:hint="eastAsia"/>
        </w:rPr>
        <w:t>面对不确定的圣经术语或概念，最可靠的做法是查阅权威的圣经辞典或注释书，以及参考多个可靠的圣经译本。向熟悉圣经研究的学者或牧师咨询也是一种获取准确信息的好方法。对于像“以倘”这样未明确记载于圣经文本中的词汇，保持开放的态度并持续学习是非常重要的。</w:t>
      </w:r>
    </w:p>
    <w:p w14:paraId="14C5F548" w14:textId="77777777" w:rsidR="00BD1180" w:rsidRDefault="00BD1180">
      <w:pPr>
        <w:rPr>
          <w:rFonts w:hint="eastAsia"/>
        </w:rPr>
      </w:pPr>
    </w:p>
    <w:p w14:paraId="330D960C" w14:textId="77777777" w:rsidR="00BD1180" w:rsidRDefault="00BD1180">
      <w:pPr>
        <w:rPr>
          <w:rFonts w:hint="eastAsia"/>
        </w:rPr>
      </w:pPr>
      <w:r>
        <w:rPr>
          <w:rFonts w:hint="eastAsia"/>
        </w:rPr>
        <w:t>最后的总结</w:t>
      </w:r>
    </w:p>
    <w:p w14:paraId="23253174" w14:textId="77777777" w:rsidR="00BD1180" w:rsidRDefault="00BD1180">
      <w:pPr>
        <w:rPr>
          <w:rFonts w:hint="eastAsia"/>
        </w:rPr>
      </w:pPr>
      <w:r>
        <w:rPr>
          <w:rFonts w:hint="eastAsia"/>
        </w:rPr>
        <w:t>“以倘”的拼音书写并不常见于圣经文献之中，这或许是一个误读或是对圣经知识的一种好奇提问。当我们探索圣经时，应当依赖于严谨的学术资源和多样的圣经译本来确保我们获得的信息是尽可能准确和全面的。对于那些不太确定的圣经词汇，我们应该积极寻求更多的资料来加深理解，而不是停留在模糊的概念上。</w:t>
      </w:r>
    </w:p>
    <w:p w14:paraId="0B92F66A" w14:textId="77777777" w:rsidR="00BD1180" w:rsidRDefault="00BD1180">
      <w:pPr>
        <w:rPr>
          <w:rFonts w:hint="eastAsia"/>
        </w:rPr>
      </w:pPr>
    </w:p>
    <w:p w14:paraId="53D90F07" w14:textId="77777777" w:rsidR="00BD1180" w:rsidRDefault="00BD1180">
      <w:pPr>
        <w:rPr>
          <w:rFonts w:hint="eastAsia"/>
        </w:rPr>
      </w:pPr>
      <w:r>
        <w:rPr>
          <w:rFonts w:hint="eastAsia"/>
        </w:rPr>
        <w:t>本文是由懂得生活网（dongdeshenghuo.com）为大家创作</w:t>
      </w:r>
    </w:p>
    <w:p w14:paraId="45F9D434" w14:textId="77777777" w:rsidR="00BD1180" w:rsidRDefault="00BD1180">
      <w:pPr>
        <w:rPr>
          <w:rFonts w:hint="eastAsia"/>
        </w:rPr>
      </w:pPr>
    </w:p>
    <w:p w14:paraId="12388DC3" w14:textId="77777777" w:rsidR="00BD1180" w:rsidRDefault="00BD1180">
      <w:pPr>
        <w:rPr>
          <w:rFonts w:hint="eastAsia"/>
        </w:rPr>
      </w:pPr>
    </w:p>
    <w:p w14:paraId="74CCDB3B" w14:textId="77777777" w:rsidR="00BD1180" w:rsidRDefault="00BD1180">
      <w:pPr>
        <w:rPr>
          <w:rFonts w:hint="eastAsia"/>
        </w:rPr>
      </w:pPr>
    </w:p>
    <w:p w14:paraId="07518F4B" w14:textId="77777777" w:rsidR="00BD1180" w:rsidRDefault="00BD1180">
      <w:pPr>
        <w:rPr>
          <w:rFonts w:hint="eastAsia"/>
        </w:rPr>
      </w:pPr>
      <w:r>
        <w:rPr>
          <w:rFonts w:hint="eastAsia"/>
        </w:rPr>
        <w:t>点击下载 圣经以倘的拼音怎么写Word版本可打印</w:t>
      </w:r>
    </w:p>
    <w:p w14:paraId="64454D96" w14:textId="72036549" w:rsidR="007F2349" w:rsidRDefault="007F2349"/>
    <w:sectPr w:rsidR="007F2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49"/>
    <w:rsid w:val="00451AD6"/>
    <w:rsid w:val="007F2349"/>
    <w:rsid w:val="00BD1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B8CC4-2D64-49B0-BCA0-F3FE3D74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349"/>
    <w:rPr>
      <w:rFonts w:cstheme="majorBidi"/>
      <w:color w:val="2F5496" w:themeColor="accent1" w:themeShade="BF"/>
      <w:sz w:val="28"/>
      <w:szCs w:val="28"/>
    </w:rPr>
  </w:style>
  <w:style w:type="character" w:customStyle="1" w:styleId="50">
    <w:name w:val="标题 5 字符"/>
    <w:basedOn w:val="a0"/>
    <w:link w:val="5"/>
    <w:uiPriority w:val="9"/>
    <w:semiHidden/>
    <w:rsid w:val="007F2349"/>
    <w:rPr>
      <w:rFonts w:cstheme="majorBidi"/>
      <w:color w:val="2F5496" w:themeColor="accent1" w:themeShade="BF"/>
      <w:sz w:val="24"/>
    </w:rPr>
  </w:style>
  <w:style w:type="character" w:customStyle="1" w:styleId="60">
    <w:name w:val="标题 6 字符"/>
    <w:basedOn w:val="a0"/>
    <w:link w:val="6"/>
    <w:uiPriority w:val="9"/>
    <w:semiHidden/>
    <w:rsid w:val="007F2349"/>
    <w:rPr>
      <w:rFonts w:cstheme="majorBidi"/>
      <w:b/>
      <w:bCs/>
      <w:color w:val="2F5496" w:themeColor="accent1" w:themeShade="BF"/>
    </w:rPr>
  </w:style>
  <w:style w:type="character" w:customStyle="1" w:styleId="70">
    <w:name w:val="标题 7 字符"/>
    <w:basedOn w:val="a0"/>
    <w:link w:val="7"/>
    <w:uiPriority w:val="9"/>
    <w:semiHidden/>
    <w:rsid w:val="007F2349"/>
    <w:rPr>
      <w:rFonts w:cstheme="majorBidi"/>
      <w:b/>
      <w:bCs/>
      <w:color w:val="595959" w:themeColor="text1" w:themeTint="A6"/>
    </w:rPr>
  </w:style>
  <w:style w:type="character" w:customStyle="1" w:styleId="80">
    <w:name w:val="标题 8 字符"/>
    <w:basedOn w:val="a0"/>
    <w:link w:val="8"/>
    <w:uiPriority w:val="9"/>
    <w:semiHidden/>
    <w:rsid w:val="007F2349"/>
    <w:rPr>
      <w:rFonts w:cstheme="majorBidi"/>
      <w:color w:val="595959" w:themeColor="text1" w:themeTint="A6"/>
    </w:rPr>
  </w:style>
  <w:style w:type="character" w:customStyle="1" w:styleId="90">
    <w:name w:val="标题 9 字符"/>
    <w:basedOn w:val="a0"/>
    <w:link w:val="9"/>
    <w:uiPriority w:val="9"/>
    <w:semiHidden/>
    <w:rsid w:val="007F2349"/>
    <w:rPr>
      <w:rFonts w:eastAsiaTheme="majorEastAsia" w:cstheme="majorBidi"/>
      <w:color w:val="595959" w:themeColor="text1" w:themeTint="A6"/>
    </w:rPr>
  </w:style>
  <w:style w:type="paragraph" w:styleId="a3">
    <w:name w:val="Title"/>
    <w:basedOn w:val="a"/>
    <w:next w:val="a"/>
    <w:link w:val="a4"/>
    <w:uiPriority w:val="10"/>
    <w:qFormat/>
    <w:rsid w:val="007F2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349"/>
    <w:pPr>
      <w:spacing w:before="160"/>
      <w:jc w:val="center"/>
    </w:pPr>
    <w:rPr>
      <w:i/>
      <w:iCs/>
      <w:color w:val="404040" w:themeColor="text1" w:themeTint="BF"/>
    </w:rPr>
  </w:style>
  <w:style w:type="character" w:customStyle="1" w:styleId="a8">
    <w:name w:val="引用 字符"/>
    <w:basedOn w:val="a0"/>
    <w:link w:val="a7"/>
    <w:uiPriority w:val="29"/>
    <w:rsid w:val="007F2349"/>
    <w:rPr>
      <w:i/>
      <w:iCs/>
      <w:color w:val="404040" w:themeColor="text1" w:themeTint="BF"/>
    </w:rPr>
  </w:style>
  <w:style w:type="paragraph" w:styleId="a9">
    <w:name w:val="List Paragraph"/>
    <w:basedOn w:val="a"/>
    <w:uiPriority w:val="34"/>
    <w:qFormat/>
    <w:rsid w:val="007F2349"/>
    <w:pPr>
      <w:ind w:left="720"/>
      <w:contextualSpacing/>
    </w:pPr>
  </w:style>
  <w:style w:type="character" w:styleId="aa">
    <w:name w:val="Intense Emphasis"/>
    <w:basedOn w:val="a0"/>
    <w:uiPriority w:val="21"/>
    <w:qFormat/>
    <w:rsid w:val="007F2349"/>
    <w:rPr>
      <w:i/>
      <w:iCs/>
      <w:color w:val="2F5496" w:themeColor="accent1" w:themeShade="BF"/>
    </w:rPr>
  </w:style>
  <w:style w:type="paragraph" w:styleId="ab">
    <w:name w:val="Intense Quote"/>
    <w:basedOn w:val="a"/>
    <w:next w:val="a"/>
    <w:link w:val="ac"/>
    <w:uiPriority w:val="30"/>
    <w:qFormat/>
    <w:rsid w:val="007F2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349"/>
    <w:rPr>
      <w:i/>
      <w:iCs/>
      <w:color w:val="2F5496" w:themeColor="accent1" w:themeShade="BF"/>
    </w:rPr>
  </w:style>
  <w:style w:type="character" w:styleId="ad">
    <w:name w:val="Intense Reference"/>
    <w:basedOn w:val="a0"/>
    <w:uiPriority w:val="32"/>
    <w:qFormat/>
    <w:rsid w:val="007F2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