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E272" w14:textId="77777777" w:rsidR="002B1701" w:rsidRDefault="002B1701">
      <w:pPr>
        <w:rPr>
          <w:rFonts w:hint="eastAsia"/>
        </w:rPr>
      </w:pPr>
      <w:r>
        <w:rPr>
          <w:rFonts w:hint="eastAsia"/>
        </w:rPr>
        <w:t>噬脐莫及的拼音：shì qí mò jí</w:t>
      </w:r>
    </w:p>
    <w:p w14:paraId="7FC8EB28" w14:textId="77777777" w:rsidR="002B1701" w:rsidRDefault="002B1701">
      <w:pPr>
        <w:rPr>
          <w:rFonts w:hint="eastAsia"/>
        </w:rPr>
      </w:pPr>
      <w:r>
        <w:rPr>
          <w:rFonts w:hint="eastAsia"/>
        </w:rPr>
        <w:t>“噬脐莫及”这个成语，源自古代汉语，它的拼音是 shì qí mò jí。此成语形象地描绘了一种悔之晚矣的状态，其中“噬脐”意指咬自己的肚脐，而“莫及”则表达了无法做到的意思。整个成语用来形容人做事时未考虑到后果，等到事情发生后才感到后悔不已，但为时已晚，即使想咬自己的肚脐也无法改变现状。它深刻反映了人们在做决定时应该深思熟虑，以免日后追悔莫及。</w:t>
      </w:r>
    </w:p>
    <w:p w14:paraId="4105D26D" w14:textId="77777777" w:rsidR="002B1701" w:rsidRDefault="002B1701">
      <w:pPr>
        <w:rPr>
          <w:rFonts w:hint="eastAsia"/>
        </w:rPr>
      </w:pPr>
    </w:p>
    <w:p w14:paraId="4F22C852" w14:textId="77777777" w:rsidR="002B1701" w:rsidRDefault="002B1701">
      <w:pPr>
        <w:rPr>
          <w:rFonts w:hint="eastAsia"/>
        </w:rPr>
      </w:pPr>
      <w:r>
        <w:rPr>
          <w:rFonts w:hint="eastAsia"/>
        </w:rPr>
        <w:t>成语背后的典故与历史背景</w:t>
      </w:r>
    </w:p>
    <w:p w14:paraId="5C9724EB" w14:textId="77777777" w:rsidR="002B1701" w:rsidRDefault="002B1701">
      <w:pPr>
        <w:rPr>
          <w:rFonts w:hint="eastAsia"/>
        </w:rPr>
      </w:pPr>
      <w:r>
        <w:rPr>
          <w:rFonts w:hint="eastAsia"/>
        </w:rPr>
        <w:t>关于“噬脐莫及”的起源，有一种说法是出自《战国策·齐策四》：“孟尝君出行国，门下之人有语于公孙弘者曰：‘夫子将行，盍赋诗以送之？’公孙弘曰：‘嗟乎！吾闻之：食客三千，不择士也；出车万乘，不择马也。今臣欲噬脐，恐不及矣。’”这里的“噬脐”被用作一种夸张的表达方式，来形容后悔之情。古人在面对错误决策或错过良机时，常常用这样的比喻来表达内心的懊悔和无力感。</w:t>
      </w:r>
    </w:p>
    <w:p w14:paraId="440B065F" w14:textId="77777777" w:rsidR="002B1701" w:rsidRDefault="002B1701">
      <w:pPr>
        <w:rPr>
          <w:rFonts w:hint="eastAsia"/>
        </w:rPr>
      </w:pPr>
    </w:p>
    <w:p w14:paraId="05DA64E2" w14:textId="77777777" w:rsidR="002B1701" w:rsidRDefault="002B1701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7E18F615" w14:textId="77777777" w:rsidR="002B1701" w:rsidRDefault="002B1701">
      <w:pPr>
        <w:rPr>
          <w:rFonts w:hint="eastAsia"/>
        </w:rPr>
      </w:pPr>
      <w:r>
        <w:rPr>
          <w:rFonts w:hint="eastAsia"/>
        </w:rPr>
        <w:t>在中国古典文学中，“噬脐莫及”经常出现在各种文本里，无论是诗词、小说还是散文，作者们都会巧妙地运用这一成语来增强文章的情感张力。例如，在《红楼梦》中，当贾府逐渐走向衰败，许多角色开始意识到过往的种种疏忽，这时就会出现类似“噬脐莫及”的描述，以此传达出对过去未能珍惜机会的深深遗憾。这种表达不仅增加了故事的真实性和情感深度，也让读者能够更加贴近人物的心理世界。</w:t>
      </w:r>
    </w:p>
    <w:p w14:paraId="4FE1A6FD" w14:textId="77777777" w:rsidR="002B1701" w:rsidRDefault="002B1701">
      <w:pPr>
        <w:rPr>
          <w:rFonts w:hint="eastAsia"/>
        </w:rPr>
      </w:pPr>
    </w:p>
    <w:p w14:paraId="3011DB3E" w14:textId="77777777" w:rsidR="002B1701" w:rsidRDefault="002B1701">
      <w:pPr>
        <w:rPr>
          <w:rFonts w:hint="eastAsia"/>
        </w:rPr>
      </w:pPr>
      <w:r>
        <w:rPr>
          <w:rFonts w:hint="eastAsia"/>
        </w:rPr>
        <w:t>现代生活中的意义与启示</w:t>
      </w:r>
    </w:p>
    <w:p w14:paraId="6DF2C7A5" w14:textId="77777777" w:rsidR="002B1701" w:rsidRDefault="002B1701">
      <w:pPr>
        <w:rPr>
          <w:rFonts w:hint="eastAsia"/>
        </w:rPr>
      </w:pPr>
      <w:r>
        <w:rPr>
          <w:rFonts w:hint="eastAsia"/>
        </w:rPr>
        <w:t>即便是在现代社会，“噬脐莫及”的教训依然具有现实意义。无论是在个人生活中还是商业决策上，我们时常会遇到需要迅速作出选择的情境。有时候，由于信息不足或者判断失误，导致的最后的总结可能并不如预期般理想。这时候，如果能从“噬脐莫及”的教义中学到提前规划、谨慎行事的重要性，就可以避免很多不必要的损失。它还提醒我们要学会接受失败，并从中吸取教训，以便在未来做出更好的选择。</w:t>
      </w:r>
    </w:p>
    <w:p w14:paraId="18120F0A" w14:textId="77777777" w:rsidR="002B1701" w:rsidRDefault="002B1701">
      <w:pPr>
        <w:rPr>
          <w:rFonts w:hint="eastAsia"/>
        </w:rPr>
      </w:pPr>
    </w:p>
    <w:p w14:paraId="79AA13B5" w14:textId="77777777" w:rsidR="002B1701" w:rsidRDefault="002B1701">
      <w:pPr>
        <w:rPr>
          <w:rFonts w:hint="eastAsia"/>
        </w:rPr>
      </w:pPr>
      <w:r>
        <w:rPr>
          <w:rFonts w:hint="eastAsia"/>
        </w:rPr>
        <w:t>最后的总结</w:t>
      </w:r>
    </w:p>
    <w:p w14:paraId="30B2598B" w14:textId="77777777" w:rsidR="002B1701" w:rsidRDefault="002B1701">
      <w:pPr>
        <w:rPr>
          <w:rFonts w:hint="eastAsia"/>
        </w:rPr>
      </w:pPr>
      <w:r>
        <w:rPr>
          <w:rFonts w:hint="eastAsia"/>
        </w:rPr>
        <w:t>“噬脐莫及”不仅仅是一个简单的成语，它承载着丰富的历史文化内涵以及深刻的哲理思考。通过理解并应用这一成语所蕴含的道理，我们可以更好地指导自己的行为，在面对选择时保持清醒头脑，尽量减少因冲动而导致的遗憾。这也教会了我们在任何情况下都要勇敢面对现实，积极寻找解决问题的方法，而不是陷入无尽的自责之中。</w:t>
      </w:r>
    </w:p>
    <w:p w14:paraId="42A505E9" w14:textId="77777777" w:rsidR="002B1701" w:rsidRDefault="002B1701">
      <w:pPr>
        <w:rPr>
          <w:rFonts w:hint="eastAsia"/>
        </w:rPr>
      </w:pPr>
    </w:p>
    <w:p w14:paraId="73698385" w14:textId="77777777" w:rsidR="002B1701" w:rsidRDefault="002B1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5AB94" w14:textId="77777777" w:rsidR="002B1701" w:rsidRDefault="002B1701">
      <w:pPr>
        <w:rPr>
          <w:rFonts w:hint="eastAsia"/>
        </w:rPr>
      </w:pPr>
    </w:p>
    <w:p w14:paraId="63000BB2" w14:textId="77777777" w:rsidR="002B1701" w:rsidRDefault="002B1701">
      <w:pPr>
        <w:rPr>
          <w:rFonts w:hint="eastAsia"/>
        </w:rPr>
      </w:pPr>
    </w:p>
    <w:p w14:paraId="529528D9" w14:textId="77777777" w:rsidR="002B1701" w:rsidRDefault="002B1701">
      <w:pPr>
        <w:rPr>
          <w:rFonts w:hint="eastAsia"/>
        </w:rPr>
      </w:pPr>
    </w:p>
    <w:p w14:paraId="056DB852" w14:textId="77777777" w:rsidR="002B1701" w:rsidRDefault="002B1701">
      <w:pPr>
        <w:rPr>
          <w:rFonts w:hint="eastAsia"/>
        </w:rPr>
      </w:pPr>
      <w:r>
        <w:rPr>
          <w:rFonts w:hint="eastAsia"/>
        </w:rPr>
        <w:t>点击下载 噬脐莫及的拼音Word版本可打印</w:t>
      </w:r>
    </w:p>
    <w:p w14:paraId="42E50CE6" w14:textId="3F4CEEB0" w:rsidR="00894C06" w:rsidRDefault="00894C06"/>
    <w:sectPr w:rsidR="0089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06"/>
    <w:rsid w:val="002B1701"/>
    <w:rsid w:val="00451AD6"/>
    <w:rsid w:val="008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BCABD-D7E1-4336-AEA9-99A4AB91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