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86A9" w14:textId="77777777" w:rsidR="00E91822" w:rsidRDefault="00E91822">
      <w:pPr>
        <w:rPr>
          <w:rFonts w:hint="eastAsia"/>
        </w:rPr>
      </w:pPr>
      <w:r>
        <w:rPr>
          <w:rFonts w:hint="eastAsia"/>
        </w:rPr>
        <w:t>Tiyu Ju</w:t>
      </w:r>
    </w:p>
    <w:p w14:paraId="6761E303" w14:textId="77777777" w:rsidR="00E91822" w:rsidRDefault="00E91822">
      <w:pPr>
        <w:rPr>
          <w:rFonts w:hint="eastAsia"/>
        </w:rPr>
      </w:pPr>
      <w:r>
        <w:rPr>
          <w:rFonts w:hint="eastAsia"/>
        </w:rPr>
        <w:t>体育局（Tiyu Ju），作为政府负责体育工作的职能部门，扮演着促进全民健身运动、提升竞技体育水平以及推动体育产业发展的关键角色。在中国，体育局的工作不仅限于组织和管理各类体育赛事，还涵盖了体育教育推广、国民体质监测与研究、体育设施建设和维护等多个方面。体育局的使命是通过政策制定、资源整合和社会动员，营造全社会重视和支持体育事业的良好氛围。</w:t>
      </w:r>
    </w:p>
    <w:p w14:paraId="37042485" w14:textId="77777777" w:rsidR="00E91822" w:rsidRDefault="00E91822">
      <w:pPr>
        <w:rPr>
          <w:rFonts w:hint="eastAsia"/>
        </w:rPr>
      </w:pPr>
    </w:p>
    <w:p w14:paraId="6FA26629" w14:textId="77777777" w:rsidR="00E91822" w:rsidRDefault="00E91822">
      <w:pPr>
        <w:rPr>
          <w:rFonts w:hint="eastAsia"/>
        </w:rPr>
      </w:pPr>
      <w:r>
        <w:rPr>
          <w:rFonts w:hint="eastAsia"/>
        </w:rPr>
        <w:t>历史沿革与发展</w:t>
      </w:r>
    </w:p>
    <w:p w14:paraId="42845BF1" w14:textId="77777777" w:rsidR="00E91822" w:rsidRDefault="00E91822">
      <w:pPr>
        <w:rPr>
          <w:rFonts w:hint="eastAsia"/>
        </w:rPr>
      </w:pPr>
      <w:r>
        <w:rPr>
          <w:rFonts w:hint="eastAsia"/>
        </w:rPr>
        <w:t>自新中国成立以来，中国的体育事业发展迅速，体育局也经历了从无到有、从小到大的发展历程。早期，体育工作主要集中在提高国家体育代表队的成绩上，以在国际赛场上展示新中国的形象。随着时间的推移，体育局逐渐将工作重点转向全民健康和大众体育，致力于提高人民的身体素质和生活质量。近年来，随着《全民健身条例》等法规的颁布实施，体育局进一步明确了服务公众健康的职能定位，积极倡导“每天锻炼一小时，健康工作五十年，幸福生活一辈子”的理念。</w:t>
      </w:r>
    </w:p>
    <w:p w14:paraId="16A43C43" w14:textId="77777777" w:rsidR="00E91822" w:rsidRDefault="00E91822">
      <w:pPr>
        <w:rPr>
          <w:rFonts w:hint="eastAsia"/>
        </w:rPr>
      </w:pPr>
    </w:p>
    <w:p w14:paraId="1EE6DB26" w14:textId="77777777" w:rsidR="00E91822" w:rsidRDefault="00E91822">
      <w:pPr>
        <w:rPr>
          <w:rFonts w:hint="eastAsia"/>
        </w:rPr>
      </w:pPr>
      <w:r>
        <w:rPr>
          <w:rFonts w:hint="eastAsia"/>
        </w:rPr>
        <w:t>体育局的主要职责</w:t>
      </w:r>
    </w:p>
    <w:p w14:paraId="2A5767B4" w14:textId="77777777" w:rsidR="00E91822" w:rsidRDefault="00E91822">
      <w:pPr>
        <w:rPr>
          <w:rFonts w:hint="eastAsia"/>
        </w:rPr>
      </w:pPr>
      <w:r>
        <w:rPr>
          <w:rFonts w:hint="eastAsia"/>
        </w:rPr>
        <w:t>体育局的主要职责包括但不限于：规划和指导全国或地方体育事业的发展；协调各地区、各部门之间的体育活动；监督和检查体育市场的秩序；推动体育科技的研究和发展；以及组织参加国内外的重大体育比赛。体育局还肩负着培养优秀体育人才的任务，为国家队输送后备力量，并且加强与国际体育组织的合作交流，提升中国体育在国际上的影响力。</w:t>
      </w:r>
    </w:p>
    <w:p w14:paraId="7F455DB7" w14:textId="77777777" w:rsidR="00E91822" w:rsidRDefault="00E91822">
      <w:pPr>
        <w:rPr>
          <w:rFonts w:hint="eastAsia"/>
        </w:rPr>
      </w:pPr>
    </w:p>
    <w:p w14:paraId="7FBB03C8" w14:textId="77777777" w:rsidR="00E91822" w:rsidRDefault="00E91822">
      <w:pPr>
        <w:rPr>
          <w:rFonts w:hint="eastAsia"/>
        </w:rPr>
      </w:pPr>
      <w:r>
        <w:rPr>
          <w:rFonts w:hint="eastAsia"/>
        </w:rPr>
        <w:t>全民健身计划</w:t>
      </w:r>
    </w:p>
    <w:p w14:paraId="731C174A" w14:textId="77777777" w:rsidR="00E91822" w:rsidRDefault="00E91822">
      <w:pPr>
        <w:rPr>
          <w:rFonts w:hint="eastAsia"/>
        </w:rPr>
      </w:pPr>
      <w:r>
        <w:rPr>
          <w:rFonts w:hint="eastAsia"/>
        </w:rPr>
        <w:t>为了更好地实现全民健身的目标，各地体育局制定了详细的行动计划。这些计划通常包括建设更多的公共体育设施，如社区健身路径、公园内的运动场地等；举办丰富多彩的群众性体育活动，鼓励不同年龄段的人群参与；同时开展科学健身指导服务，帮助市民了解正确的运动方法，预防运动伤害。通过一系列措施，体育局希望让每一个人都能享受到运动带来的快乐和健康。</w:t>
      </w:r>
    </w:p>
    <w:p w14:paraId="4ADF435C" w14:textId="77777777" w:rsidR="00E91822" w:rsidRDefault="00E91822">
      <w:pPr>
        <w:rPr>
          <w:rFonts w:hint="eastAsia"/>
        </w:rPr>
      </w:pPr>
    </w:p>
    <w:p w14:paraId="040EBEA0" w14:textId="77777777" w:rsidR="00E91822" w:rsidRDefault="00E91822">
      <w:pPr>
        <w:rPr>
          <w:rFonts w:hint="eastAsia"/>
        </w:rPr>
      </w:pPr>
      <w:r>
        <w:rPr>
          <w:rFonts w:hint="eastAsia"/>
        </w:rPr>
        <w:t>未来展望</w:t>
      </w:r>
    </w:p>
    <w:p w14:paraId="1D931B33" w14:textId="77777777" w:rsidR="00E91822" w:rsidRDefault="00E91822">
      <w:pPr>
        <w:rPr>
          <w:rFonts w:hint="eastAsia"/>
        </w:rPr>
      </w:pPr>
      <w:r>
        <w:rPr>
          <w:rFonts w:hint="eastAsia"/>
        </w:rPr>
        <w:t>面对新时代的新挑战，体育局将继续深化体制改革，创新工作机制，加大投入力度，努力构建更高水平的公共体育服务体系。还将积极探索体育与其他领域的融合发展模式，比如体育旅游、体育医疗等新业态，以此来满足人民群众日益增长的美好生活的需要。在未来，体育局将更加注重以人为本的服务理念，力求让体育真正成为每个人生活中不可或缺的一部分。</w:t>
      </w:r>
    </w:p>
    <w:p w14:paraId="73261289" w14:textId="77777777" w:rsidR="00E91822" w:rsidRDefault="00E91822">
      <w:pPr>
        <w:rPr>
          <w:rFonts w:hint="eastAsia"/>
        </w:rPr>
      </w:pPr>
    </w:p>
    <w:p w14:paraId="60E642A8" w14:textId="77777777" w:rsidR="00E91822" w:rsidRDefault="00E91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9CED8" w14:textId="77777777" w:rsidR="00E91822" w:rsidRDefault="00E91822">
      <w:pPr>
        <w:rPr>
          <w:rFonts w:hint="eastAsia"/>
        </w:rPr>
      </w:pPr>
    </w:p>
    <w:p w14:paraId="1288DD9A" w14:textId="77777777" w:rsidR="00E91822" w:rsidRDefault="00E91822">
      <w:pPr>
        <w:rPr>
          <w:rFonts w:hint="eastAsia"/>
        </w:rPr>
      </w:pPr>
    </w:p>
    <w:p w14:paraId="419E1868" w14:textId="77777777" w:rsidR="00E91822" w:rsidRDefault="00E91822">
      <w:pPr>
        <w:rPr>
          <w:rFonts w:hint="eastAsia"/>
        </w:rPr>
      </w:pPr>
    </w:p>
    <w:p w14:paraId="530DC1F3" w14:textId="77777777" w:rsidR="00E91822" w:rsidRDefault="00E91822">
      <w:pPr>
        <w:rPr>
          <w:rFonts w:hint="eastAsia"/>
        </w:rPr>
      </w:pPr>
      <w:r>
        <w:rPr>
          <w:rFonts w:hint="eastAsia"/>
        </w:rPr>
        <w:t>点击下载 体育局的拼音Word版本可打印</w:t>
      </w:r>
    </w:p>
    <w:p w14:paraId="71C9345C" w14:textId="691B3003" w:rsidR="00836087" w:rsidRDefault="00836087"/>
    <w:sectPr w:rsidR="0083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87"/>
    <w:rsid w:val="00451AD6"/>
    <w:rsid w:val="00836087"/>
    <w:rsid w:val="00E9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D979F-2426-4A23-8690-8803E2D7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