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9A92" w14:textId="77777777" w:rsidR="006C2832" w:rsidRDefault="006C2832">
      <w:pPr>
        <w:rPr>
          <w:rFonts w:hint="eastAsia"/>
        </w:rPr>
      </w:pPr>
      <w:r>
        <w:rPr>
          <w:rFonts w:hint="eastAsia"/>
        </w:rPr>
        <w:t>Wei Ren Shan Liang De Pin Yin</w:t>
      </w:r>
    </w:p>
    <w:p w14:paraId="23F2FC28" w14:textId="77777777" w:rsidR="006C2832" w:rsidRDefault="006C2832">
      <w:pPr>
        <w:rPr>
          <w:rFonts w:hint="eastAsia"/>
        </w:rPr>
      </w:pPr>
      <w:r>
        <w:rPr>
          <w:rFonts w:hint="eastAsia"/>
        </w:rPr>
        <w:t>为人善良的拼音是 “wéi rén shàn liáng”。这一品质，作为人类社会交往中最为珍贵和普遍追求的价值之一，自古以来就被无数的哲学家、宗教领袖和社会活动家所倡导。在汉语里，“为”表示行为或态度，“人”指的是人们或者人性，“善”意味着美好、有利他心的行为，而“良”则强调了本质上的好。将这些字组合起来，它们描绘了一幅和谐、互助的社会画卷。</w:t>
      </w:r>
    </w:p>
    <w:p w14:paraId="5D3F348C" w14:textId="77777777" w:rsidR="006C2832" w:rsidRDefault="006C2832">
      <w:pPr>
        <w:rPr>
          <w:rFonts w:hint="eastAsia"/>
        </w:rPr>
      </w:pPr>
    </w:p>
    <w:p w14:paraId="2951ECAA" w14:textId="77777777" w:rsidR="006C2832" w:rsidRDefault="006C2832">
      <w:pPr>
        <w:rPr>
          <w:rFonts w:hint="eastAsia"/>
        </w:rPr>
      </w:pPr>
      <w:r>
        <w:rPr>
          <w:rFonts w:hint="eastAsia"/>
        </w:rPr>
        <w:t>善良的本质与意义</w:t>
      </w:r>
    </w:p>
    <w:p w14:paraId="67026F97" w14:textId="77777777" w:rsidR="006C2832" w:rsidRDefault="006C2832">
      <w:pPr>
        <w:rPr>
          <w:rFonts w:hint="eastAsia"/>
        </w:rPr>
      </w:pPr>
      <w:r>
        <w:rPr>
          <w:rFonts w:hint="eastAsia"/>
        </w:rPr>
        <w:t>“wéi rén shàn liáng”的核心在于理解他人并给予无私的帮助。一个真正善良的人，他的行为不是为了获得回报，而是出于内心深处对其他生命的尊重和同情。这种特质使得个体之间能够建立起信任和友谊，促进了社区乃至整个社会的稳定和发展。善良也具有感染力，它可以激发周围人的正面情绪，鼓励更多的人参与到积极的行为中来，形成良性循环。</w:t>
      </w:r>
    </w:p>
    <w:p w14:paraId="393994E1" w14:textId="77777777" w:rsidR="006C2832" w:rsidRDefault="006C2832">
      <w:pPr>
        <w:rPr>
          <w:rFonts w:hint="eastAsia"/>
        </w:rPr>
      </w:pPr>
    </w:p>
    <w:p w14:paraId="40BF43EE" w14:textId="77777777" w:rsidR="006C2832" w:rsidRDefault="006C2832">
      <w:pPr>
        <w:rPr>
          <w:rFonts w:hint="eastAsia"/>
        </w:rPr>
      </w:pPr>
      <w:r>
        <w:rPr>
          <w:rFonts w:hint="eastAsia"/>
        </w:rPr>
        <w:t>历史中的善良事迹</w:t>
      </w:r>
    </w:p>
    <w:p w14:paraId="00B96B75" w14:textId="77777777" w:rsidR="006C2832" w:rsidRDefault="006C2832">
      <w:pPr>
        <w:rPr>
          <w:rFonts w:hint="eastAsia"/>
        </w:rPr>
      </w:pPr>
      <w:r>
        <w:rPr>
          <w:rFonts w:hint="eastAsia"/>
        </w:rPr>
        <w:t>纵观历史，我们可以发现许多体现“wéi rén shàn liáng”的伟大故事。从古代中国的仁君贤相到西方文明里的慈善家，他们以自己的行动诠释了何谓真正的善良。例如，在艰难时期伸出援手救济贫困者；或是像特蕾莎修女那样，一生致力于帮助印度最底层的人们改善生活条件。这些人物不仅改变了无数人的命运，更成为了后世学习的典范。</w:t>
      </w:r>
    </w:p>
    <w:p w14:paraId="3D6136E6" w14:textId="77777777" w:rsidR="006C2832" w:rsidRDefault="006C2832">
      <w:pPr>
        <w:rPr>
          <w:rFonts w:hint="eastAsia"/>
        </w:rPr>
      </w:pPr>
    </w:p>
    <w:p w14:paraId="419AC654" w14:textId="77777777" w:rsidR="006C2832" w:rsidRDefault="006C2832">
      <w:pPr>
        <w:rPr>
          <w:rFonts w:hint="eastAsia"/>
        </w:rPr>
      </w:pPr>
      <w:r>
        <w:rPr>
          <w:rFonts w:hint="eastAsia"/>
        </w:rPr>
        <w:t>现代生活中实践善良</w:t>
      </w:r>
    </w:p>
    <w:p w14:paraId="52831E1B" w14:textId="77777777" w:rsidR="006C2832" w:rsidRDefault="006C2832">
      <w:pPr>
        <w:rPr>
          <w:rFonts w:hint="eastAsia"/>
        </w:rPr>
      </w:pPr>
      <w:r>
        <w:rPr>
          <w:rFonts w:hint="eastAsia"/>
        </w:rPr>
        <w:t>在现代社会，“wéi rén shàn liáng”同样扮演着重要角色。尽管快节奏的生活方式可能让人们更加注重个人成就，但越来越多的人开始意识到，关心他人、参与志愿服务等活动对于提升生活质量至关重要。通过网络平台进行捐款、参加环保公益活动、甚至是在日常生活中的一句问候或一次让座，都是我们践行“wéi rén shàn liáng”的具体表现。这些看似微不足道的小事，却能汇聚成强大的力量，推动整个社会向更好的方向前进。</w:t>
      </w:r>
    </w:p>
    <w:p w14:paraId="6C567A58" w14:textId="77777777" w:rsidR="006C2832" w:rsidRDefault="006C2832">
      <w:pPr>
        <w:rPr>
          <w:rFonts w:hint="eastAsia"/>
        </w:rPr>
      </w:pPr>
    </w:p>
    <w:p w14:paraId="4005B954" w14:textId="77777777" w:rsidR="006C2832" w:rsidRDefault="006C2832">
      <w:pPr>
        <w:rPr>
          <w:rFonts w:hint="eastAsia"/>
        </w:rPr>
      </w:pPr>
      <w:r>
        <w:rPr>
          <w:rFonts w:hint="eastAsia"/>
        </w:rPr>
        <w:t>培养下一代的善良品质</w:t>
      </w:r>
    </w:p>
    <w:p w14:paraId="3C902250" w14:textId="77777777" w:rsidR="006C2832" w:rsidRDefault="006C2832">
      <w:pPr>
        <w:rPr>
          <w:rFonts w:hint="eastAsia"/>
        </w:rPr>
      </w:pPr>
      <w:r>
        <w:rPr>
          <w:rFonts w:hint="eastAsia"/>
        </w:rPr>
        <w:t>为了让“wéi rén shàn liáng”得以传承，教育下一代成为关键。家庭和学校应当共同承担起这个责任，教导孩子们学会换位思考、理解和包容不同的人。通过讲述那些感人至深的故事、组织各类公益活动等方式，帮助青少年树立正确的价值观。当每一个年轻人都能深刻理解并积极践行“wéi rén shàn liáng”，那么未来的世界必将充满更多的爱与希望。</w:t>
      </w:r>
    </w:p>
    <w:p w14:paraId="75AE5190" w14:textId="77777777" w:rsidR="006C2832" w:rsidRDefault="006C2832">
      <w:pPr>
        <w:rPr>
          <w:rFonts w:hint="eastAsia"/>
        </w:rPr>
      </w:pPr>
    </w:p>
    <w:p w14:paraId="1EDD2778" w14:textId="77777777" w:rsidR="006C2832" w:rsidRDefault="006C2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73E07" w14:textId="77777777" w:rsidR="006C2832" w:rsidRDefault="006C2832">
      <w:pPr>
        <w:rPr>
          <w:rFonts w:hint="eastAsia"/>
        </w:rPr>
      </w:pPr>
    </w:p>
    <w:p w14:paraId="705F23DE" w14:textId="77777777" w:rsidR="006C2832" w:rsidRDefault="006C2832">
      <w:pPr>
        <w:rPr>
          <w:rFonts w:hint="eastAsia"/>
        </w:rPr>
      </w:pPr>
    </w:p>
    <w:p w14:paraId="6A8CEF52" w14:textId="77777777" w:rsidR="006C2832" w:rsidRDefault="006C2832">
      <w:pPr>
        <w:rPr>
          <w:rFonts w:hint="eastAsia"/>
        </w:rPr>
      </w:pPr>
    </w:p>
    <w:p w14:paraId="0BE89659" w14:textId="77777777" w:rsidR="006C2832" w:rsidRDefault="006C2832">
      <w:pPr>
        <w:rPr>
          <w:rFonts w:hint="eastAsia"/>
        </w:rPr>
      </w:pPr>
      <w:r>
        <w:rPr>
          <w:rFonts w:hint="eastAsia"/>
        </w:rPr>
        <w:t>点击下载 为人善良的拼音Word版本可打印</w:t>
      </w:r>
    </w:p>
    <w:p w14:paraId="00D250A6" w14:textId="3878C349" w:rsidR="00C10705" w:rsidRDefault="00C10705"/>
    <w:sectPr w:rsidR="00C1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05"/>
    <w:rsid w:val="00451AD6"/>
    <w:rsid w:val="006C2832"/>
    <w:rsid w:val="00C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33C3B-BCCB-4C5D-9906-0992CADE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