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33BA4" w14:textId="77777777" w:rsidR="00291D7B" w:rsidRDefault="00291D7B">
      <w:pPr>
        <w:rPr>
          <w:rFonts w:hint="eastAsia"/>
        </w:rPr>
      </w:pPr>
      <w:r>
        <w:rPr>
          <w:rFonts w:hint="eastAsia"/>
        </w:rPr>
        <w:t>丸的拼音：wán</w:t>
      </w:r>
    </w:p>
    <w:p w14:paraId="5A9D610A" w14:textId="77777777" w:rsidR="00291D7B" w:rsidRDefault="00291D7B">
      <w:pPr>
        <w:rPr>
          <w:rFonts w:hint="eastAsia"/>
        </w:rPr>
      </w:pPr>
      <w:r>
        <w:rPr>
          <w:rFonts w:hint="eastAsia"/>
        </w:rPr>
        <w:t>“丸”字在汉语中的拼音为 wán。这个简单的音节背后，承载着丰富的文化和历史内涵。从古代的药丸到现代的食品和玩具，“丸”的概念在中国文化中有着广泛的应用。它不仅是一个汉字的发音，也是连接过去与现在的一座桥梁。</w:t>
      </w:r>
    </w:p>
    <w:p w14:paraId="44C7FC7E" w14:textId="77777777" w:rsidR="00291D7B" w:rsidRDefault="00291D7B">
      <w:pPr>
        <w:rPr>
          <w:rFonts w:hint="eastAsia"/>
        </w:rPr>
      </w:pPr>
    </w:p>
    <w:p w14:paraId="558F62EE" w14:textId="77777777" w:rsidR="00291D7B" w:rsidRDefault="00291D7B">
      <w:pPr>
        <w:rPr>
          <w:rFonts w:hint="eastAsia"/>
        </w:rPr>
      </w:pPr>
      <w:r>
        <w:rPr>
          <w:rFonts w:hint="eastAsia"/>
        </w:rPr>
        <w:t>传统医药中的丸剂</w:t>
      </w:r>
    </w:p>
    <w:p w14:paraId="7DD1FD3C" w14:textId="77777777" w:rsidR="00291D7B" w:rsidRDefault="00291D7B">
      <w:pPr>
        <w:rPr>
          <w:rFonts w:hint="eastAsia"/>
        </w:rPr>
      </w:pPr>
      <w:r>
        <w:rPr>
          <w:rFonts w:hint="eastAsia"/>
        </w:rPr>
        <w:t>在中医的传统里，“丸”最常被联想到的是丸剂。这是一种将药材粉末或提取物与粘合剂混合制成的小球状药物形式。这种制备方法可以追溯到数千年前，早在《神农本草经》中就有记载。丸剂因其易于保存、便于服用而深受医者和患者的青睐。不同的制作工艺还赋予了丸剂独特的性质，如缓释效果等，使其成为中药制剂的重要组成部分。</w:t>
      </w:r>
    </w:p>
    <w:p w14:paraId="4921EB6F" w14:textId="77777777" w:rsidR="00291D7B" w:rsidRDefault="00291D7B">
      <w:pPr>
        <w:rPr>
          <w:rFonts w:hint="eastAsia"/>
        </w:rPr>
      </w:pPr>
    </w:p>
    <w:p w14:paraId="23260B57" w14:textId="77777777" w:rsidR="00291D7B" w:rsidRDefault="00291D7B">
      <w:pPr>
        <w:rPr>
          <w:rFonts w:hint="eastAsia"/>
        </w:rPr>
      </w:pPr>
      <w:r>
        <w:rPr>
          <w:rFonts w:hint="eastAsia"/>
        </w:rPr>
        <w:t>饮食文化的体现</w:t>
      </w:r>
    </w:p>
    <w:p w14:paraId="2EBC4685" w14:textId="77777777" w:rsidR="00291D7B" w:rsidRDefault="00291D7B">
      <w:pPr>
        <w:rPr>
          <w:rFonts w:hint="eastAsia"/>
        </w:rPr>
      </w:pPr>
      <w:r>
        <w:rPr>
          <w:rFonts w:hint="eastAsia"/>
        </w:rPr>
        <w:t>在中华饮食文化中，“丸”同样占据了一席之地。例如肉丸、鱼丸、虾丸等美食，它们是家庭聚餐和节日庆典上不可或缺的一部分。这些食物通常由肉类或其他食材剁碎后加入调味料揉成圆形，再通过煮、炸等方式烹饪而成。每一种丸类食品都体现了厨师对食材的理解以及地方风味的独特诠释，反映了中国人对于团圆美满的美好愿望。</w:t>
      </w:r>
    </w:p>
    <w:p w14:paraId="3C4C8F50" w14:textId="77777777" w:rsidR="00291D7B" w:rsidRDefault="00291D7B">
      <w:pPr>
        <w:rPr>
          <w:rFonts w:hint="eastAsia"/>
        </w:rPr>
      </w:pPr>
    </w:p>
    <w:p w14:paraId="2EB75679" w14:textId="77777777" w:rsidR="00291D7B" w:rsidRDefault="00291D7B">
      <w:pPr>
        <w:rPr>
          <w:rFonts w:hint="eastAsia"/>
        </w:rPr>
      </w:pPr>
      <w:r>
        <w:rPr>
          <w:rFonts w:hint="eastAsia"/>
        </w:rPr>
        <w:t>民间艺术与娱乐</w:t>
      </w:r>
    </w:p>
    <w:p w14:paraId="2BBAAA9D" w14:textId="77777777" w:rsidR="00291D7B" w:rsidRDefault="00291D7B">
      <w:pPr>
        <w:rPr>
          <w:rFonts w:hint="eastAsia"/>
        </w:rPr>
      </w:pPr>
      <w:r>
        <w:rPr>
          <w:rFonts w:hint="eastAsia"/>
        </w:rPr>
        <w:t>除了医药和饮食，“丸”也出现在中国的民间艺术和儿童游戏中。传统的滚铁环游戏中的铁环有时也被称作“铁丸”，而在一些地方戏曲中，演员使用的道具也会有类似“丸”的造型。还有流传甚广的“九连环”解谜玩具，其基本单元也可以视为“丸”的变形。这些元素共同构成了丰富多彩的中国文化画卷。</w:t>
      </w:r>
    </w:p>
    <w:p w14:paraId="550AC756" w14:textId="77777777" w:rsidR="00291D7B" w:rsidRDefault="00291D7B">
      <w:pPr>
        <w:rPr>
          <w:rFonts w:hint="eastAsia"/>
        </w:rPr>
      </w:pPr>
    </w:p>
    <w:p w14:paraId="798277AB" w14:textId="77777777" w:rsidR="00291D7B" w:rsidRDefault="00291D7B">
      <w:pPr>
        <w:rPr>
          <w:rFonts w:hint="eastAsia"/>
        </w:rPr>
      </w:pPr>
      <w:r>
        <w:rPr>
          <w:rFonts w:hint="eastAsia"/>
        </w:rPr>
        <w:t>现代化的发展与创新</w:t>
      </w:r>
    </w:p>
    <w:p w14:paraId="342947F9" w14:textId="77777777" w:rsidR="00291D7B" w:rsidRDefault="00291D7B">
      <w:pPr>
        <w:rPr>
          <w:rFonts w:hint="eastAsia"/>
        </w:rPr>
      </w:pPr>
      <w:r>
        <w:rPr>
          <w:rFonts w:hint="eastAsia"/>
        </w:rPr>
        <w:t>进入现代社会，“丸”的概念也在不断演变和发展。随着科技的进步，新型材料和技术被应用于制造各种新型的丸状产品，包括但不限于药品、化妆品和个人护理用品等领域。在互联网的影响下，“丸”这一传统概念也被赋予了新的含义，比如网络流行语中的“吃老本”（意指依赖过去积累而不思进取），形象地借用了“丸”的形状来比喻固步自封的状态。</w:t>
      </w:r>
    </w:p>
    <w:p w14:paraId="56A047ED" w14:textId="77777777" w:rsidR="00291D7B" w:rsidRDefault="00291D7B">
      <w:pPr>
        <w:rPr>
          <w:rFonts w:hint="eastAsia"/>
        </w:rPr>
      </w:pPr>
    </w:p>
    <w:p w14:paraId="7B322C97" w14:textId="77777777" w:rsidR="00291D7B" w:rsidRDefault="00291D7B">
      <w:pPr>
        <w:rPr>
          <w:rFonts w:hint="eastAsia"/>
        </w:rPr>
      </w:pPr>
      <w:r>
        <w:rPr>
          <w:rFonts w:hint="eastAsia"/>
        </w:rPr>
        <w:t>最后的总结</w:t>
      </w:r>
    </w:p>
    <w:p w14:paraId="01E3CD8F" w14:textId="77777777" w:rsidR="00291D7B" w:rsidRDefault="00291D7B">
      <w:pPr>
        <w:rPr>
          <w:rFonts w:hint="eastAsia"/>
        </w:rPr>
      </w:pPr>
      <w:r>
        <w:rPr>
          <w:rFonts w:hint="eastAsia"/>
        </w:rPr>
        <w:t>“丸”不仅仅是一个简单的汉字拼音，它贯穿于中国社会生活的多个方面，见证了时代的变迁与发展。从古老的中医药方到今日的科技创新，“丸”所代表的意义已经远远超出了它的物质形态，成为了中华文化宝库中一颗璀璨的明珠。</w:t>
      </w:r>
    </w:p>
    <w:p w14:paraId="22E36D31" w14:textId="77777777" w:rsidR="00291D7B" w:rsidRDefault="00291D7B">
      <w:pPr>
        <w:rPr>
          <w:rFonts w:hint="eastAsia"/>
        </w:rPr>
      </w:pPr>
    </w:p>
    <w:p w14:paraId="0ACBA0CE" w14:textId="77777777" w:rsidR="00291D7B" w:rsidRDefault="00291D7B">
      <w:pPr>
        <w:rPr>
          <w:rFonts w:hint="eastAsia"/>
        </w:rPr>
      </w:pPr>
      <w:r>
        <w:rPr>
          <w:rFonts w:hint="eastAsia"/>
        </w:rPr>
        <w:t>本文是由懂得生活网（dongdeshenghuo.com）为大家创作</w:t>
      </w:r>
    </w:p>
    <w:p w14:paraId="1F65E693" w14:textId="77777777" w:rsidR="00291D7B" w:rsidRDefault="00291D7B">
      <w:pPr>
        <w:rPr>
          <w:rFonts w:hint="eastAsia"/>
        </w:rPr>
      </w:pPr>
    </w:p>
    <w:p w14:paraId="1CFDB178" w14:textId="77777777" w:rsidR="00291D7B" w:rsidRDefault="00291D7B">
      <w:pPr>
        <w:rPr>
          <w:rFonts w:hint="eastAsia"/>
        </w:rPr>
      </w:pPr>
    </w:p>
    <w:p w14:paraId="23A9D214" w14:textId="77777777" w:rsidR="00291D7B" w:rsidRDefault="00291D7B">
      <w:pPr>
        <w:rPr>
          <w:rFonts w:hint="eastAsia"/>
        </w:rPr>
      </w:pPr>
    </w:p>
    <w:p w14:paraId="582C3732" w14:textId="77777777" w:rsidR="00291D7B" w:rsidRDefault="00291D7B">
      <w:pPr>
        <w:rPr>
          <w:rFonts w:hint="eastAsia"/>
        </w:rPr>
      </w:pPr>
      <w:r>
        <w:rPr>
          <w:rFonts w:hint="eastAsia"/>
        </w:rPr>
        <w:t>点击下载 丸的拼音Word版本可打印</w:t>
      </w:r>
    </w:p>
    <w:p w14:paraId="19EC0FDD" w14:textId="44ED2188" w:rsidR="00F3785B" w:rsidRDefault="00F3785B"/>
    <w:sectPr w:rsidR="00F37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5B"/>
    <w:rsid w:val="00291D7B"/>
    <w:rsid w:val="00451AD6"/>
    <w:rsid w:val="00F37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505F9-C65F-482A-B4CE-04B221C0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85B"/>
    <w:rPr>
      <w:rFonts w:cstheme="majorBidi"/>
      <w:color w:val="2F5496" w:themeColor="accent1" w:themeShade="BF"/>
      <w:sz w:val="28"/>
      <w:szCs w:val="28"/>
    </w:rPr>
  </w:style>
  <w:style w:type="character" w:customStyle="1" w:styleId="50">
    <w:name w:val="标题 5 字符"/>
    <w:basedOn w:val="a0"/>
    <w:link w:val="5"/>
    <w:uiPriority w:val="9"/>
    <w:semiHidden/>
    <w:rsid w:val="00F3785B"/>
    <w:rPr>
      <w:rFonts w:cstheme="majorBidi"/>
      <w:color w:val="2F5496" w:themeColor="accent1" w:themeShade="BF"/>
      <w:sz w:val="24"/>
    </w:rPr>
  </w:style>
  <w:style w:type="character" w:customStyle="1" w:styleId="60">
    <w:name w:val="标题 6 字符"/>
    <w:basedOn w:val="a0"/>
    <w:link w:val="6"/>
    <w:uiPriority w:val="9"/>
    <w:semiHidden/>
    <w:rsid w:val="00F3785B"/>
    <w:rPr>
      <w:rFonts w:cstheme="majorBidi"/>
      <w:b/>
      <w:bCs/>
      <w:color w:val="2F5496" w:themeColor="accent1" w:themeShade="BF"/>
    </w:rPr>
  </w:style>
  <w:style w:type="character" w:customStyle="1" w:styleId="70">
    <w:name w:val="标题 7 字符"/>
    <w:basedOn w:val="a0"/>
    <w:link w:val="7"/>
    <w:uiPriority w:val="9"/>
    <w:semiHidden/>
    <w:rsid w:val="00F3785B"/>
    <w:rPr>
      <w:rFonts w:cstheme="majorBidi"/>
      <w:b/>
      <w:bCs/>
      <w:color w:val="595959" w:themeColor="text1" w:themeTint="A6"/>
    </w:rPr>
  </w:style>
  <w:style w:type="character" w:customStyle="1" w:styleId="80">
    <w:name w:val="标题 8 字符"/>
    <w:basedOn w:val="a0"/>
    <w:link w:val="8"/>
    <w:uiPriority w:val="9"/>
    <w:semiHidden/>
    <w:rsid w:val="00F3785B"/>
    <w:rPr>
      <w:rFonts w:cstheme="majorBidi"/>
      <w:color w:val="595959" w:themeColor="text1" w:themeTint="A6"/>
    </w:rPr>
  </w:style>
  <w:style w:type="character" w:customStyle="1" w:styleId="90">
    <w:name w:val="标题 9 字符"/>
    <w:basedOn w:val="a0"/>
    <w:link w:val="9"/>
    <w:uiPriority w:val="9"/>
    <w:semiHidden/>
    <w:rsid w:val="00F3785B"/>
    <w:rPr>
      <w:rFonts w:eastAsiaTheme="majorEastAsia" w:cstheme="majorBidi"/>
      <w:color w:val="595959" w:themeColor="text1" w:themeTint="A6"/>
    </w:rPr>
  </w:style>
  <w:style w:type="paragraph" w:styleId="a3">
    <w:name w:val="Title"/>
    <w:basedOn w:val="a"/>
    <w:next w:val="a"/>
    <w:link w:val="a4"/>
    <w:uiPriority w:val="10"/>
    <w:qFormat/>
    <w:rsid w:val="00F37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85B"/>
    <w:pPr>
      <w:spacing w:before="160"/>
      <w:jc w:val="center"/>
    </w:pPr>
    <w:rPr>
      <w:i/>
      <w:iCs/>
      <w:color w:val="404040" w:themeColor="text1" w:themeTint="BF"/>
    </w:rPr>
  </w:style>
  <w:style w:type="character" w:customStyle="1" w:styleId="a8">
    <w:name w:val="引用 字符"/>
    <w:basedOn w:val="a0"/>
    <w:link w:val="a7"/>
    <w:uiPriority w:val="29"/>
    <w:rsid w:val="00F3785B"/>
    <w:rPr>
      <w:i/>
      <w:iCs/>
      <w:color w:val="404040" w:themeColor="text1" w:themeTint="BF"/>
    </w:rPr>
  </w:style>
  <w:style w:type="paragraph" w:styleId="a9">
    <w:name w:val="List Paragraph"/>
    <w:basedOn w:val="a"/>
    <w:uiPriority w:val="34"/>
    <w:qFormat/>
    <w:rsid w:val="00F3785B"/>
    <w:pPr>
      <w:ind w:left="720"/>
      <w:contextualSpacing/>
    </w:pPr>
  </w:style>
  <w:style w:type="character" w:styleId="aa">
    <w:name w:val="Intense Emphasis"/>
    <w:basedOn w:val="a0"/>
    <w:uiPriority w:val="21"/>
    <w:qFormat/>
    <w:rsid w:val="00F3785B"/>
    <w:rPr>
      <w:i/>
      <w:iCs/>
      <w:color w:val="2F5496" w:themeColor="accent1" w:themeShade="BF"/>
    </w:rPr>
  </w:style>
  <w:style w:type="paragraph" w:styleId="ab">
    <w:name w:val="Intense Quote"/>
    <w:basedOn w:val="a"/>
    <w:next w:val="a"/>
    <w:link w:val="ac"/>
    <w:uiPriority w:val="30"/>
    <w:qFormat/>
    <w:rsid w:val="00F37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85B"/>
    <w:rPr>
      <w:i/>
      <w:iCs/>
      <w:color w:val="2F5496" w:themeColor="accent1" w:themeShade="BF"/>
    </w:rPr>
  </w:style>
  <w:style w:type="character" w:styleId="ad">
    <w:name w:val="Intense Reference"/>
    <w:basedOn w:val="a0"/>
    <w:uiPriority w:val="32"/>
    <w:qFormat/>
    <w:rsid w:val="00F37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