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FF9F" w14:textId="77777777" w:rsidR="000068A9" w:rsidRDefault="000068A9">
      <w:pPr>
        <w:rPr>
          <w:rFonts w:hint="eastAsia"/>
        </w:rPr>
      </w:pPr>
      <w:r>
        <w:rPr>
          <w:rFonts w:hint="eastAsia"/>
        </w:rPr>
        <w:t>Shang Suo的拼音</w:t>
      </w:r>
    </w:p>
    <w:p w14:paraId="4870E713" w14:textId="77777777" w:rsidR="000068A9" w:rsidRDefault="000068A9">
      <w:pPr>
        <w:rPr>
          <w:rFonts w:hint="eastAsia"/>
        </w:rPr>
      </w:pPr>
      <w:r>
        <w:rPr>
          <w:rFonts w:hint="eastAsia"/>
        </w:rPr>
        <w:t>上朔（Shàng Suò）这个词语在中文里并不常见，它指的是追溯到过去的某个时间点或者时期。当我们使用“上朔”这个词时，往往是在历史、文学或者特定的语境中，用来表示回溯时间，回到过去某一个具有重要意义的时间节点。在汉语拼音中，“上”的拼音是 shàng，而“朔”的拼音是 shuò。因此，当我们将这两个字组合在一起时，它们的拼音就变成了 Shàng Shuo。</w:t>
      </w:r>
    </w:p>
    <w:p w14:paraId="5B4AD33C" w14:textId="77777777" w:rsidR="000068A9" w:rsidRDefault="000068A9">
      <w:pPr>
        <w:rPr>
          <w:rFonts w:hint="eastAsia"/>
        </w:rPr>
      </w:pPr>
    </w:p>
    <w:p w14:paraId="08AA6336" w14:textId="77777777" w:rsidR="000068A9" w:rsidRDefault="000068A9">
      <w:pPr>
        <w:rPr>
          <w:rFonts w:hint="eastAsia"/>
        </w:rPr>
      </w:pPr>
      <w:r>
        <w:rPr>
          <w:rFonts w:hint="eastAsia"/>
        </w:rPr>
        <w:t>“上朔”的历史意义</w:t>
      </w:r>
    </w:p>
    <w:p w14:paraId="4C303692" w14:textId="77777777" w:rsidR="000068A9" w:rsidRDefault="000068A9">
      <w:pPr>
        <w:rPr>
          <w:rFonts w:hint="eastAsia"/>
        </w:rPr>
      </w:pPr>
      <w:r>
        <w:rPr>
          <w:rFonts w:hint="eastAsia"/>
        </w:rPr>
        <w:t>在中国的历史文献和古典文学作品中，“上朔”经常被用来引述古代事件或描述追溯至远古时期的叙述。例如，历史学家可能会用“上朔千年”来开始一段关于中国古代文明起源的讨论，或是文人墨客会在诗歌中用“上朔”一词，以表达对往昔岁月的怀念与追忆。这种用法不仅增添了文本的文化深度，也反映了汉语丰富的表意功能。</w:t>
      </w:r>
    </w:p>
    <w:p w14:paraId="5026982C" w14:textId="77777777" w:rsidR="000068A9" w:rsidRDefault="000068A9">
      <w:pPr>
        <w:rPr>
          <w:rFonts w:hint="eastAsia"/>
        </w:rPr>
      </w:pPr>
    </w:p>
    <w:p w14:paraId="27F25C0D" w14:textId="77777777" w:rsidR="000068A9" w:rsidRDefault="000068A9">
      <w:pPr>
        <w:rPr>
          <w:rFonts w:hint="eastAsia"/>
        </w:rPr>
      </w:pPr>
      <w:r>
        <w:rPr>
          <w:rFonts w:hint="eastAsia"/>
        </w:rPr>
        <w:t>“上朔”在现代语境中的应用</w:t>
      </w:r>
    </w:p>
    <w:p w14:paraId="591BED8D" w14:textId="77777777" w:rsidR="000068A9" w:rsidRDefault="000068A9">
      <w:pPr>
        <w:rPr>
          <w:rFonts w:hint="eastAsia"/>
        </w:rPr>
      </w:pPr>
      <w:r>
        <w:rPr>
          <w:rFonts w:hint="eastAsia"/>
        </w:rPr>
        <w:t>尽管“上朔”是一个比较古老的词汇，在日常对话中很少被使用，但它依然在正式的书面语以及学术研究中保有一席之地。比如，在撰写史学论文或进行考古发现的报道时，作者可能会选择使用“上朔”来强调研究对象的古老性及其历史价值。在一些涉及传统节日、纪念日或者其他重要历史时刻的公共演讲或文章中，“上朔”也能有效地传达出一种庄重感和历史厚重感。</w:t>
      </w:r>
    </w:p>
    <w:p w14:paraId="6CF0B48E" w14:textId="77777777" w:rsidR="000068A9" w:rsidRDefault="000068A9">
      <w:pPr>
        <w:rPr>
          <w:rFonts w:hint="eastAsia"/>
        </w:rPr>
      </w:pPr>
    </w:p>
    <w:p w14:paraId="150D6D19" w14:textId="77777777" w:rsidR="000068A9" w:rsidRDefault="000068A9">
      <w:pPr>
        <w:rPr>
          <w:rFonts w:hint="eastAsia"/>
        </w:rPr>
      </w:pPr>
      <w:r>
        <w:rPr>
          <w:rFonts w:hint="eastAsia"/>
        </w:rPr>
        <w:t>“上朔”与文化传承</w:t>
      </w:r>
    </w:p>
    <w:p w14:paraId="2724C670" w14:textId="77777777" w:rsidR="000068A9" w:rsidRDefault="000068A9">
      <w:pPr>
        <w:rPr>
          <w:rFonts w:hint="eastAsia"/>
        </w:rPr>
      </w:pPr>
      <w:r>
        <w:rPr>
          <w:rFonts w:hint="eastAsia"/>
        </w:rPr>
        <w:t>作为中华文化的一部分，“上朔”承载着中华民族对于自身历史的记忆和尊重。通过使用这样的词汇，我们能够更好地理解和传承祖先留下的智慧结晶。无论是讲述古老的传说，还是探讨历史上重要的转折点，“上朔”都像是一座桥梁，连接着现在与过去，使人们可以跨越时空的限制，感受那些遥远时代的气息。它提醒着我们，每一个当代的发展都是建立在过去无数先辈的努力之上的，从而激励后人珍惜并发扬优良的传统。</w:t>
      </w:r>
    </w:p>
    <w:p w14:paraId="766BC34F" w14:textId="77777777" w:rsidR="000068A9" w:rsidRDefault="000068A9">
      <w:pPr>
        <w:rPr>
          <w:rFonts w:hint="eastAsia"/>
        </w:rPr>
      </w:pPr>
    </w:p>
    <w:p w14:paraId="267B8C0C" w14:textId="77777777" w:rsidR="000068A9" w:rsidRDefault="000068A9">
      <w:pPr>
        <w:rPr>
          <w:rFonts w:hint="eastAsia"/>
        </w:rPr>
      </w:pPr>
      <w:r>
        <w:rPr>
          <w:rFonts w:hint="eastAsia"/>
        </w:rPr>
        <w:t>最后的总结</w:t>
      </w:r>
    </w:p>
    <w:p w14:paraId="7A7D2E07" w14:textId="77777777" w:rsidR="000068A9" w:rsidRDefault="000068A9">
      <w:pPr>
        <w:rPr>
          <w:rFonts w:hint="eastAsia"/>
        </w:rPr>
      </w:pPr>
      <w:r>
        <w:rPr>
          <w:rFonts w:hint="eastAsia"/>
        </w:rPr>
        <w:t>“上朔”不仅仅是一个简单的汉语词汇，更是一种蕴含深厚历史文化内涵的表达方式。它见证了中华文明悠久的历史进程，同时也为现代社会提供了一个反思和学习的窗口。无论是在学术领域还是日常生活当中，“上朔”都能以其独特的魅力，引导人们探索那些被时光掩埋的故事，并从中汲取前进的力量。</w:t>
      </w:r>
    </w:p>
    <w:p w14:paraId="6FD79949" w14:textId="77777777" w:rsidR="000068A9" w:rsidRDefault="000068A9">
      <w:pPr>
        <w:rPr>
          <w:rFonts w:hint="eastAsia"/>
        </w:rPr>
      </w:pPr>
    </w:p>
    <w:p w14:paraId="1FF3E735" w14:textId="77777777" w:rsidR="000068A9" w:rsidRDefault="00006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66C4A" w14:textId="77777777" w:rsidR="000068A9" w:rsidRDefault="000068A9">
      <w:pPr>
        <w:rPr>
          <w:rFonts w:hint="eastAsia"/>
        </w:rPr>
      </w:pPr>
    </w:p>
    <w:p w14:paraId="759AEF7D" w14:textId="77777777" w:rsidR="000068A9" w:rsidRDefault="000068A9">
      <w:pPr>
        <w:rPr>
          <w:rFonts w:hint="eastAsia"/>
        </w:rPr>
      </w:pPr>
    </w:p>
    <w:p w14:paraId="319ABBFE" w14:textId="77777777" w:rsidR="000068A9" w:rsidRDefault="000068A9">
      <w:pPr>
        <w:rPr>
          <w:rFonts w:hint="eastAsia"/>
        </w:rPr>
      </w:pPr>
    </w:p>
    <w:p w14:paraId="3DEF29AF" w14:textId="77777777" w:rsidR="000068A9" w:rsidRDefault="000068A9">
      <w:pPr>
        <w:rPr>
          <w:rFonts w:hint="eastAsia"/>
        </w:rPr>
      </w:pPr>
      <w:r>
        <w:rPr>
          <w:rFonts w:hint="eastAsia"/>
        </w:rPr>
        <w:t>点击下载 上朔的拼音Word版本可打印</w:t>
      </w:r>
    </w:p>
    <w:p w14:paraId="0D4C87C5" w14:textId="182AD30C" w:rsidR="00FB66A5" w:rsidRDefault="00FB66A5"/>
    <w:sectPr w:rsidR="00FB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A5"/>
    <w:rsid w:val="000068A9"/>
    <w:rsid w:val="00451AD6"/>
    <w:rsid w:val="00F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0FB5B-0BD6-4AF5-9140-D13615B9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